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C02FB">
      <w:pPr>
        <w:spacing w:line="356" w:lineRule="auto"/>
        <w:rPr>
          <w:rFonts w:ascii="Arial"/>
          <w:sz w:val="21"/>
        </w:rPr>
      </w:pPr>
    </w:p>
    <w:p w14:paraId="2D58882E">
      <w:pPr>
        <w:spacing w:line="1022" w:lineRule="exact"/>
        <w:ind w:firstLine="354"/>
      </w:pPr>
      <w:r>
        <w:rPr>
          <w:position w:val="-20"/>
        </w:rPr>
        <w:drawing>
          <wp:inline distT="0" distB="0" distL="0" distR="0">
            <wp:extent cx="5257165" cy="64833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7559" cy="648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CC306">
      <w:pPr>
        <w:spacing w:line="298" w:lineRule="auto"/>
        <w:rPr>
          <w:rFonts w:ascii="Arial"/>
          <w:sz w:val="21"/>
        </w:rPr>
      </w:pPr>
    </w:p>
    <w:p w14:paraId="32B7B3DF">
      <w:pPr>
        <w:spacing w:line="299" w:lineRule="auto"/>
        <w:rPr>
          <w:rFonts w:ascii="Arial"/>
          <w:sz w:val="21"/>
        </w:rPr>
      </w:pPr>
    </w:p>
    <w:p w14:paraId="69E8D581">
      <w:pPr>
        <w:spacing w:line="70" w:lineRule="exact"/>
      </w:pPr>
      <w:r>
        <w:rPr>
          <w:position w:val="-1"/>
        </w:rPr>
        <w:drawing>
          <wp:inline distT="0" distB="0" distL="0" distR="0">
            <wp:extent cx="5776595" cy="4445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7229" cy="4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FA493">
      <w:pPr>
        <w:spacing w:line="246" w:lineRule="auto"/>
        <w:rPr>
          <w:rFonts w:ascii="Arial"/>
          <w:sz w:val="21"/>
        </w:rPr>
      </w:pPr>
    </w:p>
    <w:p w14:paraId="47CE94BC">
      <w:pPr>
        <w:spacing w:line="246" w:lineRule="auto"/>
        <w:rPr>
          <w:rFonts w:ascii="Arial"/>
          <w:sz w:val="21"/>
        </w:rPr>
      </w:pPr>
    </w:p>
    <w:p w14:paraId="18B76CD3">
      <w:pPr>
        <w:spacing w:line="246" w:lineRule="auto"/>
        <w:rPr>
          <w:rFonts w:ascii="Arial"/>
          <w:sz w:val="21"/>
        </w:rPr>
      </w:pPr>
    </w:p>
    <w:p w14:paraId="0D521349">
      <w:pPr>
        <w:spacing w:line="247" w:lineRule="auto"/>
        <w:rPr>
          <w:rFonts w:ascii="Arial"/>
          <w:sz w:val="21"/>
        </w:rPr>
      </w:pPr>
    </w:p>
    <w:p w14:paraId="2122C393">
      <w:pPr>
        <w:spacing w:before="159" w:line="219" w:lineRule="auto"/>
        <w:ind w:left="2784" w:right="560" w:hanging="2299"/>
        <w:outlineLvl w:val="0"/>
        <w:rPr>
          <w:rFonts w:ascii="华文中宋" w:hAnsi="华文中宋" w:eastAsia="华文中宋" w:cs="华文中宋"/>
          <w:sz w:val="43"/>
          <w:szCs w:val="43"/>
        </w:rPr>
      </w:pPr>
      <w:r>
        <w:rPr>
          <w:rFonts w:ascii="华文中宋" w:hAnsi="华文中宋" w:eastAsia="华文中宋" w:cs="华文中宋"/>
          <w:b/>
          <w:bCs/>
          <w:spacing w:val="1"/>
          <w:sz w:val="43"/>
          <w:szCs w:val="43"/>
        </w:rPr>
        <w:t>湖南电气职业技术学院</w:t>
      </w:r>
      <w:r>
        <w:rPr>
          <w:rFonts w:ascii="华文中宋" w:hAnsi="华文中宋" w:eastAsia="华文中宋" w:cs="华文中宋"/>
          <w:spacing w:val="1"/>
          <w:sz w:val="43"/>
          <w:szCs w:val="43"/>
        </w:rPr>
        <w:t xml:space="preserve"> </w:t>
      </w:r>
      <w:r>
        <w:rPr>
          <w:rFonts w:ascii="华文中宋" w:hAnsi="华文中宋" w:eastAsia="华文中宋" w:cs="华文中宋"/>
          <w:b/>
          <w:bCs/>
          <w:spacing w:val="1"/>
          <w:sz w:val="43"/>
          <w:szCs w:val="43"/>
        </w:rPr>
        <w:t>202</w:t>
      </w:r>
      <w:r>
        <w:rPr>
          <w:rFonts w:hint="eastAsia" w:ascii="华文中宋" w:hAnsi="华文中宋" w:eastAsia="华文中宋" w:cs="华文中宋"/>
          <w:b/>
          <w:bCs/>
          <w:spacing w:val="1"/>
          <w:sz w:val="43"/>
          <w:szCs w:val="43"/>
          <w:lang w:val="en-US" w:eastAsia="zh-CN"/>
        </w:rPr>
        <w:t>3</w:t>
      </w:r>
      <w:r>
        <w:rPr>
          <w:rFonts w:ascii="华文中宋" w:hAnsi="华文中宋" w:eastAsia="华文中宋" w:cs="华文中宋"/>
          <w:b/>
          <w:bCs/>
          <w:spacing w:val="1"/>
          <w:sz w:val="43"/>
          <w:szCs w:val="43"/>
        </w:rPr>
        <w:t>～202</w:t>
      </w:r>
      <w:r>
        <w:rPr>
          <w:rFonts w:hint="eastAsia" w:ascii="华文中宋" w:hAnsi="华文中宋" w:eastAsia="华文中宋" w:cs="华文中宋"/>
          <w:b/>
          <w:bCs/>
          <w:spacing w:val="1"/>
          <w:sz w:val="43"/>
          <w:szCs w:val="43"/>
          <w:lang w:val="en-US" w:eastAsia="zh-CN"/>
        </w:rPr>
        <w:t>4</w:t>
      </w:r>
      <w:r>
        <w:rPr>
          <w:rFonts w:ascii="华文中宋" w:hAnsi="华文中宋" w:eastAsia="华文中宋" w:cs="华文中宋"/>
          <w:sz w:val="43"/>
          <w:szCs w:val="43"/>
        </w:rPr>
        <w:t xml:space="preserve"> </w:t>
      </w:r>
      <w:r>
        <w:rPr>
          <w:rFonts w:ascii="华文中宋" w:hAnsi="华文中宋" w:eastAsia="华文中宋" w:cs="华文中宋"/>
          <w:b/>
          <w:bCs/>
          <w:sz w:val="43"/>
          <w:szCs w:val="43"/>
        </w:rPr>
        <w:t>年度</w:t>
      </w:r>
      <w:r>
        <w:rPr>
          <w:rFonts w:ascii="华文中宋" w:hAnsi="华文中宋" w:eastAsia="华文中宋" w:cs="华文中宋"/>
          <w:sz w:val="43"/>
          <w:szCs w:val="43"/>
        </w:rPr>
        <w:t xml:space="preserve"> </w:t>
      </w:r>
      <w:r>
        <w:rPr>
          <w:rFonts w:ascii="华文中宋" w:hAnsi="华文中宋" w:eastAsia="华文中宋" w:cs="华文中宋"/>
          <w:b/>
          <w:bCs/>
          <w:spacing w:val="4"/>
          <w:sz w:val="43"/>
          <w:szCs w:val="43"/>
        </w:rPr>
        <w:t>信息公开年度报告</w:t>
      </w:r>
    </w:p>
    <w:p w14:paraId="249C604B">
      <w:pPr>
        <w:spacing w:line="243" w:lineRule="auto"/>
        <w:rPr>
          <w:rFonts w:ascii="Arial"/>
          <w:sz w:val="21"/>
        </w:rPr>
      </w:pPr>
    </w:p>
    <w:p w14:paraId="46444DAC">
      <w:pPr>
        <w:spacing w:line="243" w:lineRule="auto"/>
        <w:rPr>
          <w:rFonts w:ascii="Arial"/>
          <w:sz w:val="21"/>
        </w:rPr>
      </w:pPr>
    </w:p>
    <w:p w14:paraId="4892FE8A">
      <w:pPr>
        <w:spacing w:line="243" w:lineRule="auto"/>
        <w:rPr>
          <w:rFonts w:ascii="Arial"/>
          <w:sz w:val="21"/>
        </w:rPr>
      </w:pPr>
    </w:p>
    <w:p w14:paraId="44CFFF3A">
      <w:pPr>
        <w:pStyle w:val="2"/>
        <w:spacing w:before="101" w:line="376" w:lineRule="auto"/>
        <w:ind w:left="20" w:right="59" w:firstLine="642"/>
      </w:pPr>
      <w:r>
        <w:rPr>
          <w:spacing w:val="11"/>
        </w:rPr>
        <w:t>本报告是根据《高等学院信息公开办法》</w:t>
      </w:r>
      <w:r>
        <w:rPr>
          <w:spacing w:val="-119"/>
        </w:rPr>
        <w:t xml:space="preserve"> </w:t>
      </w:r>
      <w:r>
        <w:rPr>
          <w:spacing w:val="11"/>
        </w:rPr>
        <w:t>（以下简称办法）</w:t>
      </w:r>
      <w:r>
        <w:t xml:space="preserve"> </w:t>
      </w:r>
      <w:r>
        <w:rPr>
          <w:spacing w:val="6"/>
        </w:rPr>
        <w:t>和教育厅《关于做好</w:t>
      </w:r>
      <w:r>
        <w:rPr>
          <w:spacing w:val="-43"/>
        </w:rPr>
        <w:t xml:space="preserve"> </w:t>
      </w:r>
      <w:r>
        <w:rPr>
          <w:spacing w:val="6"/>
        </w:rPr>
        <w:t>2023</w:t>
      </w:r>
      <w:r>
        <w:rPr>
          <w:spacing w:val="-47"/>
        </w:rPr>
        <w:t xml:space="preserve"> </w:t>
      </w:r>
      <w:r>
        <w:rPr>
          <w:spacing w:val="6"/>
        </w:rPr>
        <w:t>年高校信息公开年度报告工作的通知》</w:t>
      </w:r>
      <w:r>
        <w:t xml:space="preserve"> </w:t>
      </w:r>
      <w:r>
        <w:rPr>
          <w:spacing w:val="5"/>
        </w:rPr>
        <w:t>要求，结合学院</w:t>
      </w:r>
      <w:r>
        <w:rPr>
          <w:spacing w:val="-58"/>
        </w:rPr>
        <w:t xml:space="preserve"> </w:t>
      </w:r>
      <w:r>
        <w:rPr>
          <w:spacing w:val="5"/>
        </w:rPr>
        <w:t>2022～2023</w:t>
      </w:r>
      <w:r>
        <w:rPr>
          <w:spacing w:val="-40"/>
        </w:rPr>
        <w:t xml:space="preserve"> </w:t>
      </w:r>
      <w:r>
        <w:rPr>
          <w:spacing w:val="5"/>
        </w:rPr>
        <w:t>学年信息公开情况编制而成。</w:t>
      </w:r>
      <w:r>
        <w:rPr>
          <w:spacing w:val="4"/>
        </w:rPr>
        <w:t>全文包</w:t>
      </w:r>
      <w:r>
        <w:t xml:space="preserve"> </w:t>
      </w:r>
      <w:r>
        <w:rPr>
          <w:spacing w:val="13"/>
        </w:rPr>
        <w:t>括概述、主动公开信息情况、依申请公开和不予公开情况，对信</w:t>
      </w:r>
      <w:r>
        <w:rPr>
          <w:spacing w:val="5"/>
        </w:rPr>
        <w:t xml:space="preserve"> </w:t>
      </w:r>
      <w:r>
        <w:rPr>
          <w:spacing w:val="13"/>
        </w:rPr>
        <w:t>息公开的评议情况、存在的主要问题和改进措施等。本报告中所</w:t>
      </w:r>
      <w:r>
        <w:rPr>
          <w:spacing w:val="5"/>
        </w:rPr>
        <w:t xml:space="preserve"> </w:t>
      </w:r>
      <w:r>
        <w:rPr>
          <w:spacing w:val="-6"/>
        </w:rPr>
        <w:t>列数据的统计期限自</w:t>
      </w:r>
      <w:r>
        <w:rPr>
          <w:spacing w:val="-41"/>
        </w:rPr>
        <w:t xml:space="preserve"> </w:t>
      </w:r>
      <w:r>
        <w:rPr>
          <w:spacing w:val="-6"/>
        </w:rPr>
        <w:t>2022</w:t>
      </w:r>
      <w:r>
        <w:rPr>
          <w:spacing w:val="-47"/>
        </w:rPr>
        <w:t xml:space="preserve"> </w:t>
      </w:r>
      <w:r>
        <w:rPr>
          <w:spacing w:val="-6"/>
        </w:rPr>
        <w:t>年</w:t>
      </w:r>
      <w:r>
        <w:rPr>
          <w:spacing w:val="-63"/>
        </w:rPr>
        <w:t xml:space="preserve"> </w:t>
      </w:r>
      <w:r>
        <w:rPr>
          <w:spacing w:val="-6"/>
        </w:rPr>
        <w:t>9</w:t>
      </w:r>
      <w:r>
        <w:rPr>
          <w:spacing w:val="-39"/>
        </w:rPr>
        <w:t xml:space="preserve"> </w:t>
      </w:r>
      <w:r>
        <w:rPr>
          <w:spacing w:val="-6"/>
        </w:rPr>
        <w:t>月</w:t>
      </w:r>
      <w:r>
        <w:rPr>
          <w:spacing w:val="-38"/>
        </w:rPr>
        <w:t xml:space="preserve"> </w:t>
      </w:r>
      <w:r>
        <w:rPr>
          <w:spacing w:val="-6"/>
        </w:rPr>
        <w:t>1 日至</w:t>
      </w:r>
      <w:r>
        <w:rPr>
          <w:spacing w:val="-58"/>
        </w:rPr>
        <w:t xml:space="preserve"> </w:t>
      </w:r>
      <w:r>
        <w:rPr>
          <w:spacing w:val="-6"/>
        </w:rPr>
        <w:t>2023</w:t>
      </w:r>
      <w:r>
        <w:rPr>
          <w:spacing w:val="-47"/>
        </w:rPr>
        <w:t xml:space="preserve"> </w:t>
      </w:r>
      <w:r>
        <w:rPr>
          <w:spacing w:val="-6"/>
        </w:rPr>
        <w:t>年</w:t>
      </w:r>
      <w:r>
        <w:rPr>
          <w:spacing w:val="-61"/>
        </w:rPr>
        <w:t xml:space="preserve"> </w:t>
      </w:r>
      <w:r>
        <w:rPr>
          <w:spacing w:val="-6"/>
        </w:rPr>
        <w:t>8</w:t>
      </w:r>
      <w:r>
        <w:rPr>
          <w:spacing w:val="-39"/>
        </w:rPr>
        <w:t xml:space="preserve"> </w:t>
      </w:r>
      <w:r>
        <w:rPr>
          <w:spacing w:val="-6"/>
        </w:rPr>
        <w:t>月</w:t>
      </w:r>
      <w:r>
        <w:rPr>
          <w:spacing w:val="-58"/>
        </w:rPr>
        <w:t xml:space="preserve"> </w:t>
      </w:r>
      <w:r>
        <w:rPr>
          <w:spacing w:val="-6"/>
        </w:rPr>
        <w:t>31 日止。</w:t>
      </w:r>
    </w:p>
    <w:p w14:paraId="5428832C">
      <w:pPr>
        <w:spacing w:before="51" w:line="226" w:lineRule="auto"/>
        <w:ind w:left="73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5"/>
          <w:sz w:val="31"/>
          <w:szCs w:val="31"/>
        </w:rPr>
        <w:t>一、概述</w:t>
      </w:r>
    </w:p>
    <w:p w14:paraId="6ACE489F">
      <w:pPr>
        <w:pStyle w:val="2"/>
        <w:spacing w:before="266" w:line="376" w:lineRule="auto"/>
        <w:ind w:left="19" w:firstLine="631"/>
      </w:pPr>
      <w:r>
        <w:rPr>
          <w:spacing w:val="5"/>
        </w:rPr>
        <w:t>本年度，学院以习近平新时代中国特色社会主义思想为指导，</w:t>
      </w:r>
      <w:r>
        <w:rPr>
          <w:spacing w:val="4"/>
        </w:rPr>
        <w:t xml:space="preserve"> </w:t>
      </w:r>
      <w:r>
        <w:rPr>
          <w:spacing w:val="11"/>
        </w:rPr>
        <w:t>深入学习贯彻党的二十大和习近平总书记重要讲话精</w:t>
      </w:r>
      <w:r>
        <w:rPr>
          <w:spacing w:val="10"/>
        </w:rPr>
        <w:t>神，</w:t>
      </w:r>
      <w:r>
        <w:rPr>
          <w:spacing w:val="-88"/>
        </w:rPr>
        <w:t xml:space="preserve"> </w:t>
      </w:r>
      <w:r>
        <w:rPr>
          <w:spacing w:val="10"/>
        </w:rPr>
        <w:t>以立德</w:t>
      </w:r>
      <w:r>
        <w:t xml:space="preserve"> </w:t>
      </w:r>
      <w:r>
        <w:rPr>
          <w:spacing w:val="13"/>
        </w:rPr>
        <w:t>树人为根本任务，按照《高等学院信息公开办法》和《高等学校</w:t>
      </w:r>
      <w:r>
        <w:rPr>
          <w:spacing w:val="6"/>
        </w:rPr>
        <w:t xml:space="preserve"> </w:t>
      </w:r>
      <w:r>
        <w:rPr>
          <w:spacing w:val="11"/>
        </w:rPr>
        <w:t>信息公开事项清单》的总体要求，坚持“</w:t>
      </w:r>
      <w:r>
        <w:rPr>
          <w:spacing w:val="-93"/>
        </w:rPr>
        <w:t xml:space="preserve"> </w:t>
      </w:r>
      <w:r>
        <w:rPr>
          <w:spacing w:val="11"/>
        </w:rPr>
        <w:t>以公开为常态、不公开</w:t>
      </w:r>
      <w:r>
        <w:t xml:space="preserve"> </w:t>
      </w:r>
      <w:r>
        <w:rPr>
          <w:spacing w:val="11"/>
        </w:rPr>
        <w:t>为例外</w:t>
      </w:r>
      <w:r>
        <w:rPr>
          <w:spacing w:val="-95"/>
        </w:rPr>
        <w:t xml:space="preserve"> </w:t>
      </w:r>
      <w:r>
        <w:rPr>
          <w:spacing w:val="11"/>
        </w:rPr>
        <w:t>”的原则，压实主体责任，创新公开方式，加强二级单位</w:t>
      </w:r>
      <w:r>
        <w:t xml:space="preserve"> </w:t>
      </w:r>
      <w:r>
        <w:rPr>
          <w:spacing w:val="13"/>
        </w:rPr>
        <w:t>统筹联动，强化信息发布、政策解读、舆情回应和平台建设，不</w:t>
      </w:r>
      <w:r>
        <w:rPr>
          <w:spacing w:val="6"/>
        </w:rPr>
        <w:t xml:space="preserve"> 断提高公开实效。</w:t>
      </w:r>
    </w:p>
    <w:p w14:paraId="5BF320E6">
      <w:pPr>
        <w:spacing w:line="376" w:lineRule="auto"/>
        <w:sectPr>
          <w:pgSz w:w="11906" w:h="16839"/>
          <w:pgMar w:top="1431" w:right="1327" w:bottom="0" w:left="1417" w:header="0" w:footer="0" w:gutter="0"/>
          <w:cols w:space="720" w:num="1"/>
        </w:sectPr>
      </w:pPr>
    </w:p>
    <w:p w14:paraId="74598FED">
      <w:pPr>
        <w:spacing w:before="224" w:line="226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（一）领导高度重视，不断健全信息公开工作机制。</w:t>
      </w:r>
    </w:p>
    <w:p w14:paraId="4704288C">
      <w:pPr>
        <w:pStyle w:val="2"/>
        <w:spacing w:before="256" w:line="377" w:lineRule="auto"/>
        <w:ind w:left="13" w:right="199" w:firstLine="654"/>
      </w:pPr>
      <w:r>
        <w:rPr>
          <w:spacing w:val="8"/>
        </w:rPr>
        <w:t>学院把信息公开工作列入重要议事日程，加强研究部署，强</w:t>
      </w:r>
      <w:r>
        <w:rPr>
          <w:spacing w:val="14"/>
        </w:rPr>
        <w:t xml:space="preserve"> </w:t>
      </w:r>
      <w:r>
        <w:rPr>
          <w:spacing w:val="9"/>
        </w:rPr>
        <w:t>化主体责任，明确党政办公室、宣传统战部以及工会是信息公开</w:t>
      </w:r>
      <w:r>
        <w:rPr>
          <w:spacing w:val="4"/>
        </w:rPr>
        <w:t xml:space="preserve"> </w:t>
      </w:r>
      <w:r>
        <w:rPr>
          <w:spacing w:val="9"/>
        </w:rPr>
        <w:t>工作的具体责任部门，认真抓好落实。凡是涉及学院发展规划、</w:t>
      </w:r>
      <w:r>
        <w:rPr>
          <w:spacing w:val="4"/>
        </w:rPr>
        <w:t xml:space="preserve"> </w:t>
      </w:r>
      <w:r>
        <w:rPr>
          <w:spacing w:val="9"/>
        </w:rPr>
        <w:t>人才聘用和引进、干部任前公示、教职工职称评审、考核、课时</w:t>
      </w:r>
      <w:r>
        <w:rPr>
          <w:spacing w:val="4"/>
        </w:rPr>
        <w:t xml:space="preserve"> </w:t>
      </w:r>
      <w:r>
        <w:rPr>
          <w:spacing w:val="9"/>
        </w:rPr>
        <w:t>酬金、科研项目的申报和科研经费的使用、学生评奖评优、学院</w:t>
      </w:r>
      <w:r>
        <w:rPr>
          <w:spacing w:val="4"/>
        </w:rPr>
        <w:t xml:space="preserve"> </w:t>
      </w:r>
      <w:r>
        <w:rPr>
          <w:spacing w:val="9"/>
        </w:rPr>
        <w:t>财务预决算以及财务执行状况等重大问题均按制度在党委会、校</w:t>
      </w:r>
      <w:r>
        <w:rPr>
          <w:spacing w:val="4"/>
        </w:rPr>
        <w:t xml:space="preserve"> </w:t>
      </w:r>
      <w:r>
        <w:rPr>
          <w:spacing w:val="7"/>
        </w:rPr>
        <w:t>长办公会、教代会上讨论通过。</w:t>
      </w:r>
    </w:p>
    <w:p w14:paraId="5B70CC62">
      <w:pPr>
        <w:spacing w:before="51" w:line="226" w:lineRule="auto"/>
        <w:ind w:left="750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7"/>
          <w:sz w:val="31"/>
          <w:szCs w:val="31"/>
        </w:rPr>
        <w:t>（二）强化平台建设，优化公开渠道。</w:t>
      </w:r>
    </w:p>
    <w:p w14:paraId="6EE45BB2">
      <w:pPr>
        <w:pStyle w:val="2"/>
        <w:spacing w:before="266" w:line="376" w:lineRule="auto"/>
        <w:ind w:left="10" w:right="86" w:firstLine="598"/>
      </w:pPr>
      <w:r>
        <w:rPr>
          <w:spacing w:val="5"/>
        </w:rPr>
        <w:t>1</w:t>
      </w:r>
      <w:r>
        <w:rPr>
          <w:spacing w:val="-50"/>
        </w:rPr>
        <w:t xml:space="preserve"> </w:t>
      </w:r>
      <w:r>
        <w:rPr>
          <w:spacing w:val="5"/>
        </w:rPr>
        <w:t>优化信息公开栏目。一是充分发挥学院网站第一门户作用，</w:t>
      </w:r>
      <w:r>
        <w:t xml:space="preserve"> </w:t>
      </w:r>
      <w:r>
        <w:rPr>
          <w:spacing w:val="13"/>
        </w:rPr>
        <w:t>增设了二级子网——校友会网页，共发布校友会筹备、成立及校</w:t>
      </w:r>
      <w:r>
        <w:rPr>
          <w:spacing w:val="9"/>
        </w:rPr>
        <w:t xml:space="preserve"> </w:t>
      </w:r>
      <w:r>
        <w:rPr>
          <w:spacing w:val="6"/>
        </w:rPr>
        <w:t>庆相关报道</w:t>
      </w:r>
      <w:r>
        <w:rPr>
          <w:spacing w:val="-60"/>
        </w:rPr>
        <w:t xml:space="preserve"> </w:t>
      </w:r>
      <w:r>
        <w:rPr>
          <w:spacing w:val="6"/>
        </w:rPr>
        <w:t>90</w:t>
      </w:r>
      <w:r>
        <w:rPr>
          <w:spacing w:val="-51"/>
        </w:rPr>
        <w:t xml:space="preserve"> </w:t>
      </w:r>
      <w:r>
        <w:rPr>
          <w:spacing w:val="6"/>
        </w:rPr>
        <w:t>余篇；二是进一步加强优化阳光服务平台、信息公</w:t>
      </w:r>
      <w:r>
        <w:t xml:space="preserve"> </w:t>
      </w:r>
      <w:r>
        <w:rPr>
          <w:spacing w:val="11"/>
        </w:rPr>
        <w:t>开网站建设，</w:t>
      </w:r>
      <w:r>
        <w:rPr>
          <w:spacing w:val="-90"/>
        </w:rPr>
        <w:t xml:space="preserve"> </w:t>
      </w:r>
      <w:r>
        <w:rPr>
          <w:spacing w:val="11"/>
        </w:rPr>
        <w:t>以此为基础，结合移动应用、微信、公众论坛及其</w:t>
      </w:r>
      <w:r>
        <w:t xml:space="preserve"> </w:t>
      </w:r>
      <w:r>
        <w:rPr>
          <w:spacing w:val="13"/>
        </w:rPr>
        <w:t>他社交媒体应用，构建新型信息化宣传服务平台，实现各类信息</w:t>
      </w:r>
      <w:r>
        <w:rPr>
          <w:spacing w:val="9"/>
        </w:rPr>
        <w:t xml:space="preserve"> </w:t>
      </w:r>
      <w:r>
        <w:rPr>
          <w:spacing w:val="13"/>
        </w:rPr>
        <w:t>有效共享和统一管理，充分调动了广大校友和师生的积极性和主</w:t>
      </w:r>
      <w:r>
        <w:rPr>
          <w:spacing w:val="9"/>
        </w:rPr>
        <w:t xml:space="preserve"> </w:t>
      </w:r>
      <w:r>
        <w:rPr>
          <w:spacing w:val="4"/>
        </w:rPr>
        <w:t>动性，使学院各项决策更科学、</w:t>
      </w:r>
      <w:r>
        <w:rPr>
          <w:spacing w:val="-83"/>
        </w:rPr>
        <w:t xml:space="preserve"> </w:t>
      </w:r>
      <w:r>
        <w:rPr>
          <w:spacing w:val="4"/>
        </w:rPr>
        <w:t>民主。</w:t>
      </w:r>
    </w:p>
    <w:p w14:paraId="59CF914B">
      <w:pPr>
        <w:spacing w:before="54" w:line="227" w:lineRule="auto"/>
        <w:ind w:left="59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二、主动公开情况</w:t>
      </w:r>
    </w:p>
    <w:p w14:paraId="30C086C0">
      <w:pPr>
        <w:spacing w:before="260" w:line="237" w:lineRule="auto"/>
        <w:ind w:left="61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5"/>
          <w:sz w:val="31"/>
          <w:szCs w:val="31"/>
        </w:rPr>
        <w:t>（一）主动公开数量。</w:t>
      </w:r>
    </w:p>
    <w:p w14:paraId="118293CA">
      <w:pPr>
        <w:pStyle w:val="2"/>
        <w:spacing w:before="242" w:line="370" w:lineRule="auto"/>
        <w:ind w:left="12" w:firstLine="749"/>
      </w:pPr>
      <w:r>
        <w:rPr>
          <w:spacing w:val="9"/>
        </w:rPr>
        <w:t>1.我院对各类信息进行了梳理，本年度，主要是通过门</w:t>
      </w:r>
      <w:r>
        <w:rPr>
          <w:spacing w:val="8"/>
        </w:rPr>
        <w:t>户网</w:t>
      </w:r>
      <w:r>
        <w:t xml:space="preserve"> </w:t>
      </w:r>
      <w:r>
        <w:rPr>
          <w:spacing w:val="4"/>
        </w:rPr>
        <w:t>站、</w:t>
      </w:r>
      <w:r>
        <w:t>CRP</w:t>
      </w:r>
      <w:r>
        <w:rPr>
          <w:spacing w:val="-44"/>
        </w:rPr>
        <w:t xml:space="preserve"> </w:t>
      </w:r>
      <w:r>
        <w:rPr>
          <w:spacing w:val="4"/>
        </w:rPr>
        <w:t>系统、学院教育阳光服务平台，主动公开学院文</w:t>
      </w:r>
      <w:r>
        <w:rPr>
          <w:spacing w:val="3"/>
        </w:rPr>
        <w:t>件、学院</w:t>
      </w:r>
      <w:r>
        <w:t xml:space="preserve"> </w:t>
      </w:r>
      <w:r>
        <w:rPr>
          <w:spacing w:val="1"/>
        </w:rPr>
        <w:t>新闻、通知公告、</w:t>
      </w:r>
      <w:r>
        <w:rPr>
          <w:spacing w:val="-75"/>
        </w:rPr>
        <w:t xml:space="preserve"> </w:t>
      </w:r>
      <w:r>
        <w:rPr>
          <w:spacing w:val="1"/>
        </w:rPr>
        <w:t>日常管理、招生工作及工作动态</w:t>
      </w:r>
      <w:r>
        <w:t>类信息</w:t>
      </w:r>
      <w:r>
        <w:rPr>
          <w:spacing w:val="-58"/>
        </w:rPr>
        <w:t xml:space="preserve"> </w:t>
      </w:r>
      <w:r>
        <w:t>313</w:t>
      </w:r>
      <w:r>
        <w:rPr>
          <w:spacing w:val="-52"/>
        </w:rPr>
        <w:t xml:space="preserve"> </w:t>
      </w:r>
      <w:r>
        <w:t>条；</w:t>
      </w:r>
    </w:p>
    <w:p w14:paraId="0CFBFFC4">
      <w:pPr>
        <w:spacing w:line="370" w:lineRule="auto"/>
        <w:sectPr>
          <w:footerReference r:id="rId5" w:type="default"/>
          <w:pgSz w:w="11906" w:h="16839"/>
          <w:pgMar w:top="1431" w:right="1331" w:bottom="1126" w:left="1423" w:header="0" w:footer="888" w:gutter="0"/>
          <w:cols w:space="720" w:num="1"/>
        </w:sectPr>
      </w:pPr>
    </w:p>
    <w:p w14:paraId="37AE0A70">
      <w:pPr>
        <w:pStyle w:val="2"/>
        <w:spacing w:before="223" w:line="373" w:lineRule="auto"/>
        <w:ind w:left="5" w:right="18" w:firstLine="7"/>
        <w:jc w:val="both"/>
      </w:pPr>
      <w:r>
        <w:rPr>
          <w:spacing w:val="3"/>
        </w:rPr>
        <w:t>通过微博、微信、电子屏、公开栏等形式等主动公开信息</w:t>
      </w:r>
      <w:r>
        <w:rPr>
          <w:spacing w:val="-54"/>
        </w:rPr>
        <w:t xml:space="preserve"> </w:t>
      </w:r>
      <w:r>
        <w:rPr>
          <w:spacing w:val="3"/>
        </w:rPr>
        <w:t>210</w:t>
      </w:r>
      <w:r>
        <w:rPr>
          <w:spacing w:val="-52"/>
        </w:rPr>
        <w:t xml:space="preserve"> </w:t>
      </w:r>
      <w:r>
        <w:rPr>
          <w:spacing w:val="3"/>
        </w:rPr>
        <w:t>条；</w:t>
      </w:r>
      <w:r>
        <w:t xml:space="preserve"> </w:t>
      </w:r>
      <w:r>
        <w:rPr>
          <w:spacing w:val="13"/>
        </w:rPr>
        <w:t>教育阳光服务平台受理政策咨询、投诉受理、舆情反映等各类有</w:t>
      </w:r>
      <w:r>
        <w:rPr>
          <w:spacing w:val="6"/>
        </w:rPr>
        <w:t xml:space="preserve"> 效信件</w:t>
      </w:r>
      <w:r>
        <w:rPr>
          <w:spacing w:val="-56"/>
        </w:rPr>
        <w:t xml:space="preserve"> </w:t>
      </w:r>
      <w:r>
        <w:rPr>
          <w:spacing w:val="6"/>
        </w:rPr>
        <w:t>32</w:t>
      </w:r>
      <w:r>
        <w:rPr>
          <w:spacing w:val="-56"/>
        </w:rPr>
        <w:t xml:space="preserve"> </w:t>
      </w:r>
      <w:r>
        <w:rPr>
          <w:spacing w:val="6"/>
        </w:rPr>
        <w:t>件，所有信件均在规定时间内有效回复办理，平台</w:t>
      </w:r>
      <w:r>
        <w:rPr>
          <w:spacing w:val="5"/>
        </w:rPr>
        <w:t>已成</w:t>
      </w:r>
      <w:r>
        <w:t xml:space="preserve"> </w:t>
      </w:r>
      <w:r>
        <w:rPr>
          <w:spacing w:val="8"/>
        </w:rPr>
        <w:t>为学院改进工作、提升信息公开服务水平的重要渠道。</w:t>
      </w:r>
    </w:p>
    <w:p w14:paraId="1BF1EAE8">
      <w:pPr>
        <w:pStyle w:val="2"/>
        <w:spacing w:before="55" w:line="371" w:lineRule="auto"/>
        <w:ind w:left="5" w:firstLine="729"/>
      </w:pPr>
      <w:r>
        <w:rPr>
          <w:spacing w:val="-7"/>
        </w:rPr>
        <w:t>2. 在《湖南</w:t>
      </w:r>
      <w:r>
        <w:rPr>
          <w:spacing w:val="-51"/>
        </w:rPr>
        <w:t xml:space="preserve"> </w:t>
      </w:r>
      <w:r>
        <w:rPr>
          <w:spacing w:val="-7"/>
        </w:rPr>
        <w:t>日报》《湘潭日报》《三湘都市报》、湖南经视、</w:t>
      </w:r>
      <w:r>
        <w:t xml:space="preserve"> </w:t>
      </w:r>
      <w:r>
        <w:rPr>
          <w:spacing w:val="13"/>
        </w:rPr>
        <w:t>湖南教育电视台、红网等省级新闻媒体刊发、播出对外宣传报道</w:t>
      </w:r>
      <w:r>
        <w:rPr>
          <w:spacing w:val="6"/>
        </w:rPr>
        <w:t xml:space="preserve"> </w:t>
      </w:r>
      <w:r>
        <w:t>新闻稿件</w:t>
      </w:r>
      <w:r>
        <w:rPr>
          <w:spacing w:val="-51"/>
        </w:rPr>
        <w:t xml:space="preserve"> </w:t>
      </w:r>
      <w:r>
        <w:t>50</w:t>
      </w:r>
      <w:r>
        <w:rPr>
          <w:spacing w:val="-51"/>
        </w:rPr>
        <w:t xml:space="preserve"> </w:t>
      </w:r>
      <w:r>
        <w:t>余篇。</w:t>
      </w:r>
    </w:p>
    <w:p w14:paraId="08C14150">
      <w:pPr>
        <w:spacing w:before="50" w:line="230" w:lineRule="auto"/>
        <w:ind w:left="60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6"/>
          <w:sz w:val="31"/>
          <w:szCs w:val="31"/>
        </w:rPr>
        <w:t>（二）学院重点信息公开情况。</w:t>
      </w:r>
    </w:p>
    <w:p w14:paraId="44310CA4">
      <w:pPr>
        <w:pStyle w:val="2"/>
        <w:spacing w:before="254" w:line="227" w:lineRule="auto"/>
        <w:ind w:left="761"/>
      </w:pPr>
      <w:r>
        <w:rPr>
          <w:spacing w:val="4"/>
        </w:rPr>
        <w:t>1.招生信息公开情况。</w:t>
      </w:r>
    </w:p>
    <w:p w14:paraId="2AC4C014">
      <w:pPr>
        <w:pStyle w:val="2"/>
        <w:spacing w:before="265" w:line="378" w:lineRule="auto"/>
        <w:ind w:right="105" w:firstLine="660"/>
      </w:pPr>
      <w:r>
        <w:rPr>
          <w:spacing w:val="7"/>
        </w:rPr>
        <w:t>学院严格落实教育部“30</w:t>
      </w:r>
      <w:r>
        <w:rPr>
          <w:spacing w:val="-50"/>
        </w:rPr>
        <w:t xml:space="preserve"> </w:t>
      </w:r>
      <w:r>
        <w:rPr>
          <w:spacing w:val="7"/>
        </w:rPr>
        <w:t>个不得</w:t>
      </w:r>
      <w:r>
        <w:rPr>
          <w:spacing w:val="-112"/>
        </w:rPr>
        <w:t xml:space="preserve"> </w:t>
      </w:r>
      <w:r>
        <w:rPr>
          <w:spacing w:val="7"/>
        </w:rPr>
        <w:t>”招生工作禁令和湖南</w:t>
      </w:r>
      <w:r>
        <w:rPr>
          <w:spacing w:val="6"/>
        </w:rPr>
        <w:t>省教</w:t>
      </w:r>
      <w:r>
        <w:t xml:space="preserve"> </w:t>
      </w:r>
      <w:r>
        <w:rPr>
          <w:spacing w:val="13"/>
        </w:rPr>
        <w:t>育厅《关于开展整治社会培训机构涉专升本、高职单招违规行为</w:t>
      </w:r>
      <w:r>
        <w:rPr>
          <w:spacing w:val="11"/>
        </w:rPr>
        <w:t xml:space="preserve"> </w:t>
      </w:r>
      <w:r>
        <w:rPr>
          <w:spacing w:val="8"/>
        </w:rPr>
        <w:t>专项行动的通知》（湘教通〔2023〕39</w:t>
      </w:r>
      <w:r>
        <w:rPr>
          <w:spacing w:val="-30"/>
        </w:rPr>
        <w:t xml:space="preserve"> </w:t>
      </w:r>
      <w:r>
        <w:rPr>
          <w:spacing w:val="8"/>
        </w:rPr>
        <w:t>号）文件精神，规范招生</w:t>
      </w:r>
      <w:r>
        <w:t xml:space="preserve"> </w:t>
      </w:r>
      <w:r>
        <w:rPr>
          <w:spacing w:val="10"/>
        </w:rPr>
        <w:t>行为。一是深入贯彻高校招生“</w:t>
      </w:r>
      <w:r>
        <w:rPr>
          <w:spacing w:val="-110"/>
        </w:rPr>
        <w:t xml:space="preserve"> </w:t>
      </w:r>
      <w:r>
        <w:rPr>
          <w:spacing w:val="10"/>
        </w:rPr>
        <w:t>阳光工程</w:t>
      </w:r>
      <w:r>
        <w:rPr>
          <w:spacing w:val="-107"/>
        </w:rPr>
        <w:t xml:space="preserve"> </w:t>
      </w:r>
      <w:r>
        <w:rPr>
          <w:spacing w:val="10"/>
        </w:rPr>
        <w:t>”。我院严格落实招生</w:t>
      </w:r>
      <w:r>
        <w:t xml:space="preserve"> </w:t>
      </w:r>
      <w:r>
        <w:rPr>
          <w:spacing w:val="12"/>
        </w:rPr>
        <w:t>信息“十公开</w:t>
      </w:r>
      <w:r>
        <w:rPr>
          <w:spacing w:val="-108"/>
        </w:rPr>
        <w:t xml:space="preserve"> </w:t>
      </w:r>
      <w:r>
        <w:rPr>
          <w:spacing w:val="12"/>
        </w:rPr>
        <w:t>”，通过公众号、小程序、招生</w:t>
      </w:r>
      <w:r>
        <w:rPr>
          <w:spacing w:val="11"/>
        </w:rPr>
        <w:t>信息网发布《湖南</w:t>
      </w:r>
      <w:r>
        <w:t xml:space="preserve"> </w:t>
      </w:r>
      <w:r>
        <w:rPr>
          <w:spacing w:val="14"/>
        </w:rPr>
        <w:t>电气职业技术学院</w:t>
      </w:r>
      <w:r>
        <w:rPr>
          <w:spacing w:val="-32"/>
        </w:rPr>
        <w:t xml:space="preserve"> </w:t>
      </w:r>
      <w:r>
        <w:rPr>
          <w:spacing w:val="14"/>
        </w:rPr>
        <w:t>2023</w:t>
      </w:r>
      <w:r>
        <w:rPr>
          <w:spacing w:val="-37"/>
        </w:rPr>
        <w:t xml:space="preserve"> </w:t>
      </w:r>
      <w:r>
        <w:rPr>
          <w:spacing w:val="14"/>
        </w:rPr>
        <w:t>年单招章程》</w:t>
      </w:r>
      <w:r>
        <w:rPr>
          <w:spacing w:val="-117"/>
        </w:rPr>
        <w:t xml:space="preserve"> </w:t>
      </w:r>
      <w:r>
        <w:rPr>
          <w:spacing w:val="14"/>
        </w:rPr>
        <w:t>《湖南电气职业技术学院</w:t>
      </w:r>
      <w:r>
        <w:t xml:space="preserve"> </w:t>
      </w:r>
      <w:r>
        <w:rPr>
          <w:spacing w:val="2"/>
        </w:rPr>
        <w:t>2023</w:t>
      </w:r>
      <w:r>
        <w:rPr>
          <w:spacing w:val="-48"/>
        </w:rPr>
        <w:t xml:space="preserve"> </w:t>
      </w:r>
      <w:r>
        <w:rPr>
          <w:spacing w:val="2"/>
        </w:rPr>
        <w:t>年招生章程》以及</w:t>
      </w:r>
      <w:r>
        <w:rPr>
          <w:spacing w:val="-59"/>
        </w:rPr>
        <w:t xml:space="preserve"> </w:t>
      </w:r>
      <w:r>
        <w:rPr>
          <w:spacing w:val="2"/>
        </w:rPr>
        <w:t>2023</w:t>
      </w:r>
      <w:r>
        <w:rPr>
          <w:spacing w:val="-47"/>
        </w:rPr>
        <w:t xml:space="preserve"> </w:t>
      </w:r>
      <w:r>
        <w:rPr>
          <w:spacing w:val="2"/>
        </w:rPr>
        <w:t>年招生计划，同时在招生各环节公布</w:t>
      </w:r>
      <w:r>
        <w:t xml:space="preserve"> </w:t>
      </w:r>
      <w:r>
        <w:rPr>
          <w:spacing w:val="13"/>
        </w:rPr>
        <w:t>我院纪检监察审计部办公电话，欢迎社会各界对学校单独招生工</w:t>
      </w:r>
      <w:r>
        <w:rPr>
          <w:spacing w:val="11"/>
        </w:rPr>
        <w:t xml:space="preserve"> </w:t>
      </w:r>
      <w:r>
        <w:rPr>
          <w:spacing w:val="13"/>
        </w:rPr>
        <w:t>作进行监督和举报。二是多形式开展招生咨询与服务。学院对招</w:t>
      </w:r>
      <w:r>
        <w:rPr>
          <w:spacing w:val="11"/>
        </w:rPr>
        <w:t xml:space="preserve"> </w:t>
      </w:r>
      <w:r>
        <w:rPr>
          <w:spacing w:val="13"/>
        </w:rPr>
        <w:t>生宣传手段和策略进行科学化调整，采取传统方式与新媒体平台</w:t>
      </w:r>
      <w:r>
        <w:rPr>
          <w:spacing w:val="11"/>
        </w:rPr>
        <w:t xml:space="preserve"> </w:t>
      </w:r>
      <w:r>
        <w:rPr>
          <w:spacing w:val="9"/>
        </w:rPr>
        <w:t>搭建相结合的招生宣传模式，2023</w:t>
      </w:r>
      <w:r>
        <w:rPr>
          <w:spacing w:val="-45"/>
        </w:rPr>
        <w:t xml:space="preserve"> </w:t>
      </w:r>
      <w:r>
        <w:rPr>
          <w:spacing w:val="9"/>
        </w:rPr>
        <w:t>年在湖南电气职业</w:t>
      </w:r>
      <w:r>
        <w:rPr>
          <w:spacing w:val="8"/>
        </w:rPr>
        <w:t>技术学院招</w:t>
      </w:r>
      <w:r>
        <w:t xml:space="preserve"> </w:t>
      </w:r>
      <w:r>
        <w:rPr>
          <w:spacing w:val="13"/>
        </w:rPr>
        <w:t>生信息网、招生云平台微信公众号、小程序等平台发布招生信息</w:t>
      </w:r>
    </w:p>
    <w:p w14:paraId="6059ABD6">
      <w:pPr>
        <w:spacing w:line="378" w:lineRule="auto"/>
        <w:sectPr>
          <w:footerReference r:id="rId6" w:type="default"/>
          <w:pgSz w:w="11906" w:h="16839"/>
          <w:pgMar w:top="1431" w:right="1312" w:bottom="1126" w:left="1430" w:header="0" w:footer="888" w:gutter="0"/>
          <w:cols w:space="720" w:num="1"/>
        </w:sectPr>
      </w:pPr>
    </w:p>
    <w:p w14:paraId="19492B22">
      <w:pPr>
        <w:pStyle w:val="2"/>
        <w:spacing w:before="220" w:line="377" w:lineRule="auto"/>
        <w:ind w:left="27" w:hanging="2"/>
        <w:jc w:val="both"/>
      </w:pPr>
      <w:r>
        <w:rPr>
          <w:spacing w:val="7"/>
        </w:rPr>
        <w:t>50</w:t>
      </w:r>
      <w:r>
        <w:rPr>
          <w:spacing w:val="-51"/>
        </w:rPr>
        <w:t xml:space="preserve"> </w:t>
      </w:r>
      <w:r>
        <w:rPr>
          <w:spacing w:val="7"/>
        </w:rPr>
        <w:t>余条，拍摄宣传微视频，</w:t>
      </w:r>
      <w:r>
        <w:rPr>
          <w:spacing w:val="-87"/>
        </w:rPr>
        <w:t xml:space="preserve"> </w:t>
      </w:r>
      <w:r>
        <w:rPr>
          <w:spacing w:val="7"/>
        </w:rPr>
        <w:t>同时利用企点、小程序为考生提</w:t>
      </w:r>
      <w:r>
        <w:rPr>
          <w:spacing w:val="6"/>
        </w:rPr>
        <w:t>供单</w:t>
      </w:r>
      <w:r>
        <w:t xml:space="preserve"> </w:t>
      </w:r>
      <w:r>
        <w:rPr>
          <w:spacing w:val="13"/>
        </w:rPr>
        <w:t>招咨询服务，进一步建立和完善招生信息公开机制，为广大考生</w:t>
      </w:r>
      <w:r>
        <w:rPr>
          <w:spacing w:val="6"/>
        </w:rPr>
        <w:t xml:space="preserve"> </w:t>
      </w:r>
      <w:r>
        <w:rPr>
          <w:spacing w:val="13"/>
        </w:rPr>
        <w:t>提供全面、权威的学校资讯，做好考生服务工作。三是从严从实</w:t>
      </w:r>
      <w:r>
        <w:rPr>
          <w:spacing w:val="6"/>
        </w:rPr>
        <w:t xml:space="preserve"> </w:t>
      </w:r>
      <w:r>
        <w:rPr>
          <w:spacing w:val="13"/>
        </w:rPr>
        <w:t>规范录取。我院招生录取工作严格遵守招生章程录取规则，严格</w:t>
      </w:r>
      <w:r>
        <w:rPr>
          <w:spacing w:val="4"/>
        </w:rPr>
        <w:t xml:space="preserve"> </w:t>
      </w:r>
      <w:r>
        <w:rPr>
          <w:spacing w:val="11"/>
        </w:rPr>
        <w:t>按照各专业招生计划进行各批次录取工作，</w:t>
      </w:r>
      <w:r>
        <w:rPr>
          <w:spacing w:val="-85"/>
        </w:rPr>
        <w:t xml:space="preserve"> </w:t>
      </w:r>
      <w:r>
        <w:rPr>
          <w:spacing w:val="11"/>
        </w:rPr>
        <w:t>同</w:t>
      </w:r>
      <w:r>
        <w:rPr>
          <w:spacing w:val="10"/>
        </w:rPr>
        <w:t>时坚决杜绝“低分</w:t>
      </w:r>
      <w:r>
        <w:t xml:space="preserve"> </w:t>
      </w:r>
      <w:r>
        <w:rPr>
          <w:spacing w:val="6"/>
        </w:rPr>
        <w:t>高录</w:t>
      </w:r>
      <w:r>
        <w:rPr>
          <w:spacing w:val="-110"/>
        </w:rPr>
        <w:t xml:space="preserve"> </w:t>
      </w:r>
      <w:r>
        <w:rPr>
          <w:spacing w:val="6"/>
        </w:rPr>
        <w:t>”“高分低录</w:t>
      </w:r>
      <w:r>
        <w:rPr>
          <w:spacing w:val="-110"/>
        </w:rPr>
        <w:t xml:space="preserve"> </w:t>
      </w:r>
      <w:r>
        <w:rPr>
          <w:spacing w:val="6"/>
        </w:rPr>
        <w:t>”的现象，确保录取工作公</w:t>
      </w:r>
      <w:r>
        <w:rPr>
          <w:spacing w:val="5"/>
        </w:rPr>
        <w:t>平公正。2023</w:t>
      </w:r>
      <w:r>
        <w:rPr>
          <w:spacing w:val="-45"/>
        </w:rPr>
        <w:t xml:space="preserve"> </w:t>
      </w:r>
      <w:r>
        <w:rPr>
          <w:spacing w:val="5"/>
        </w:rPr>
        <w:t>年共</w:t>
      </w:r>
      <w:r>
        <w:t xml:space="preserve"> </w:t>
      </w:r>
      <w:r>
        <w:rPr>
          <w:spacing w:val="1"/>
        </w:rPr>
        <w:t>录取</w:t>
      </w:r>
      <w:r>
        <w:rPr>
          <w:spacing w:val="-40"/>
        </w:rPr>
        <w:t xml:space="preserve"> </w:t>
      </w:r>
      <w:r>
        <w:rPr>
          <w:spacing w:val="1"/>
        </w:rPr>
        <w:t>3480</w:t>
      </w:r>
      <w:r>
        <w:rPr>
          <w:spacing w:val="-49"/>
        </w:rPr>
        <w:t xml:space="preserve"> </w:t>
      </w:r>
      <w:r>
        <w:rPr>
          <w:spacing w:val="1"/>
        </w:rPr>
        <w:t>人，到校报到新生</w:t>
      </w:r>
      <w:r>
        <w:rPr>
          <w:spacing w:val="-55"/>
        </w:rPr>
        <w:t xml:space="preserve"> </w:t>
      </w:r>
      <w:r>
        <w:rPr>
          <w:spacing w:val="1"/>
        </w:rPr>
        <w:t>3282</w:t>
      </w:r>
      <w:r>
        <w:rPr>
          <w:spacing w:val="-49"/>
        </w:rPr>
        <w:t xml:space="preserve"> </w:t>
      </w:r>
      <w:r>
        <w:rPr>
          <w:spacing w:val="1"/>
        </w:rPr>
        <w:t>人。</w:t>
      </w:r>
    </w:p>
    <w:p w14:paraId="77A84F97">
      <w:pPr>
        <w:pStyle w:val="2"/>
        <w:spacing w:before="52" w:line="227" w:lineRule="auto"/>
        <w:ind w:left="663"/>
      </w:pPr>
      <w:r>
        <w:rPr>
          <w:spacing w:val="6"/>
        </w:rPr>
        <w:t>2.财务信息公开情况。</w:t>
      </w:r>
    </w:p>
    <w:p w14:paraId="256F2DFF">
      <w:pPr>
        <w:pStyle w:val="2"/>
        <w:spacing w:before="256" w:line="373" w:lineRule="auto"/>
        <w:ind w:left="31" w:firstLine="583"/>
      </w:pPr>
      <w:r>
        <w:rPr>
          <w:spacing w:val="2"/>
        </w:rPr>
        <w:t>一是预算、决算信息公开化。学院预算（草案）按照“</w:t>
      </w:r>
      <w:r>
        <w:rPr>
          <w:spacing w:val="-116"/>
        </w:rPr>
        <w:t xml:space="preserve"> </w:t>
      </w:r>
      <w:r>
        <w:rPr>
          <w:spacing w:val="2"/>
        </w:rPr>
        <w:t>两上两</w:t>
      </w:r>
      <w:r>
        <w:t xml:space="preserve"> </w:t>
      </w:r>
      <w:r>
        <w:rPr>
          <w:spacing w:val="11"/>
        </w:rPr>
        <w:t>下</w:t>
      </w:r>
      <w:r>
        <w:rPr>
          <w:spacing w:val="-96"/>
        </w:rPr>
        <w:t xml:space="preserve"> </w:t>
      </w:r>
      <w:r>
        <w:rPr>
          <w:spacing w:val="11"/>
        </w:rPr>
        <w:t>”程序编报，先后经过与各单位沟通、座谈，院长办公会、教</w:t>
      </w:r>
      <w:r>
        <w:t xml:space="preserve"> </w:t>
      </w:r>
      <w:r>
        <w:rPr>
          <w:spacing w:val="13"/>
        </w:rPr>
        <w:t>代会审议通过，广泛吸纳意见，最后由党委会审定批准实施，并</w:t>
      </w:r>
      <w:r>
        <w:rPr>
          <w:spacing w:val="3"/>
        </w:rPr>
        <w:t xml:space="preserve"> </w:t>
      </w:r>
      <w:r>
        <w:rPr>
          <w:spacing w:val="6"/>
        </w:rPr>
        <w:t>在学院</w:t>
      </w:r>
      <w:r>
        <w:rPr>
          <w:spacing w:val="-47"/>
        </w:rPr>
        <w:t xml:space="preserve"> </w:t>
      </w:r>
      <w:r>
        <w:t>CRP</w:t>
      </w:r>
      <w:r>
        <w:rPr>
          <w:spacing w:val="-43"/>
        </w:rPr>
        <w:t xml:space="preserve"> </w:t>
      </w:r>
      <w:r>
        <w:rPr>
          <w:spacing w:val="6"/>
        </w:rPr>
        <w:t>系统上向全院各单位公布并遵照执行。</w:t>
      </w:r>
    </w:p>
    <w:p w14:paraId="75C94CE4">
      <w:pPr>
        <w:pStyle w:val="2"/>
        <w:spacing w:before="62" w:line="377" w:lineRule="auto"/>
        <w:ind w:firstLine="620"/>
      </w:pPr>
      <w:r>
        <w:rPr>
          <w:spacing w:val="3"/>
        </w:rPr>
        <w:t>二是收费项目标准公开化。学院严格按照湖南省发展和改革委</w:t>
      </w:r>
      <w:r>
        <w:rPr>
          <w:spacing w:val="7"/>
        </w:rPr>
        <w:t xml:space="preserve"> </w:t>
      </w:r>
      <w:r>
        <w:rPr>
          <w:spacing w:val="14"/>
        </w:rPr>
        <w:t>员会、湖南省财政厅、湖南省教育厅《关于进一步规范教育收费</w:t>
      </w:r>
      <w:r>
        <w:rPr>
          <w:spacing w:val="6"/>
        </w:rPr>
        <w:t xml:space="preserve"> </w:t>
      </w:r>
      <w:r>
        <w:rPr>
          <w:spacing w:val="4"/>
        </w:rPr>
        <w:t>管理有关事项的通知》（湘发改价费〔2015〕655</w:t>
      </w:r>
      <w:r>
        <w:rPr>
          <w:spacing w:val="-40"/>
        </w:rPr>
        <w:t xml:space="preserve"> </w:t>
      </w:r>
      <w:r>
        <w:rPr>
          <w:spacing w:val="4"/>
        </w:rPr>
        <w:t>号）规定，进行</w:t>
      </w:r>
      <w:r>
        <w:t xml:space="preserve"> </w:t>
      </w:r>
      <w:r>
        <w:rPr>
          <w:spacing w:val="13"/>
        </w:rPr>
        <w:t>学费标准备案和收取，主动在</w:t>
      </w:r>
      <w:r>
        <w:rPr>
          <w:spacing w:val="-56"/>
        </w:rPr>
        <w:t xml:space="preserve"> </w:t>
      </w:r>
      <w:r>
        <w:t>CRP</w:t>
      </w:r>
      <w:r>
        <w:rPr>
          <w:spacing w:val="-39"/>
        </w:rPr>
        <w:t xml:space="preserve"> </w:t>
      </w:r>
      <w:r>
        <w:rPr>
          <w:spacing w:val="13"/>
        </w:rPr>
        <w:t>系统公开财务信息，积极推动</w:t>
      </w:r>
      <w:r>
        <w:t xml:space="preserve"> </w:t>
      </w:r>
      <w:r>
        <w:rPr>
          <w:spacing w:val="11"/>
        </w:rPr>
        <w:t>“</w:t>
      </w:r>
      <w:r>
        <w:rPr>
          <w:spacing w:val="-110"/>
        </w:rPr>
        <w:t xml:space="preserve"> </w:t>
      </w:r>
      <w:r>
        <w:rPr>
          <w:spacing w:val="11"/>
        </w:rPr>
        <w:t>阳光财务</w:t>
      </w:r>
      <w:r>
        <w:rPr>
          <w:spacing w:val="-108"/>
        </w:rPr>
        <w:t xml:space="preserve"> </w:t>
      </w:r>
      <w:r>
        <w:rPr>
          <w:spacing w:val="11"/>
        </w:rPr>
        <w:t>”建设；进一步推进收费项目、依据、标准与投</w:t>
      </w:r>
      <w:r>
        <w:rPr>
          <w:spacing w:val="10"/>
        </w:rPr>
        <w:t>诉方</w:t>
      </w:r>
      <w:r>
        <w:t xml:space="preserve"> </w:t>
      </w:r>
      <w:r>
        <w:rPr>
          <w:spacing w:val="14"/>
        </w:rPr>
        <w:t>式的信息公开，加强学院各项经费收支和财产管理情况的信息公</w:t>
      </w:r>
      <w:r>
        <w:rPr>
          <w:spacing w:val="6"/>
        </w:rPr>
        <w:t xml:space="preserve"> </w:t>
      </w:r>
      <w:r>
        <w:rPr>
          <w:spacing w:val="14"/>
        </w:rPr>
        <w:t>开；落实教育收费公示制度，对收费项目、收费标准、收费依据</w:t>
      </w:r>
      <w:r>
        <w:rPr>
          <w:spacing w:val="6"/>
        </w:rPr>
        <w:t xml:space="preserve"> </w:t>
      </w:r>
      <w:r>
        <w:rPr>
          <w:spacing w:val="14"/>
        </w:rPr>
        <w:t>等相关信息，通过官方门户网站、微信公众号、招生简章、收费</w:t>
      </w:r>
      <w:r>
        <w:rPr>
          <w:spacing w:val="6"/>
        </w:rPr>
        <w:t xml:space="preserve"> </w:t>
      </w:r>
      <w:r>
        <w:rPr>
          <w:spacing w:val="12"/>
        </w:rPr>
        <w:t>公示牌等方式向社会公开，并将相关信息在《报考指南</w:t>
      </w:r>
      <w:r>
        <w:rPr>
          <w:spacing w:val="11"/>
        </w:rPr>
        <w:t>》</w:t>
      </w:r>
      <w:r>
        <w:rPr>
          <w:spacing w:val="-89"/>
        </w:rPr>
        <w:t xml:space="preserve"> </w:t>
      </w:r>
      <w:r>
        <w:rPr>
          <w:spacing w:val="11"/>
        </w:rPr>
        <w:t>、入学</w:t>
      </w:r>
    </w:p>
    <w:p w14:paraId="2C2F902A">
      <w:pPr>
        <w:spacing w:line="377" w:lineRule="auto"/>
        <w:sectPr>
          <w:footerReference r:id="rId7" w:type="default"/>
          <w:pgSz w:w="11906" w:h="16839"/>
          <w:pgMar w:top="1431" w:right="1418" w:bottom="1126" w:left="1408" w:header="0" w:footer="888" w:gutter="0"/>
          <w:cols w:space="720" w:num="1"/>
        </w:sectPr>
      </w:pPr>
    </w:p>
    <w:p w14:paraId="581C0847">
      <w:pPr>
        <w:pStyle w:val="2"/>
        <w:spacing w:before="224" w:line="226" w:lineRule="auto"/>
        <w:ind w:left="7"/>
      </w:pPr>
      <w:r>
        <w:rPr>
          <w:spacing w:val="5"/>
        </w:rPr>
        <w:t>通知等材料中注明。</w:t>
      </w:r>
    </w:p>
    <w:p w14:paraId="5A352DCA">
      <w:pPr>
        <w:pStyle w:val="2"/>
        <w:spacing w:before="257" w:line="375" w:lineRule="auto"/>
        <w:ind w:right="1" w:firstLine="650"/>
      </w:pPr>
      <w:r>
        <w:rPr>
          <w:spacing w:val="12"/>
        </w:rPr>
        <w:t>三是财务管理制度、政策公开化。通过</w:t>
      </w:r>
      <w:r>
        <w:rPr>
          <w:spacing w:val="-60"/>
        </w:rPr>
        <w:t xml:space="preserve"> </w:t>
      </w:r>
      <w:r>
        <w:t>CRP</w:t>
      </w:r>
      <w:r>
        <w:rPr>
          <w:spacing w:val="-39"/>
        </w:rPr>
        <w:t xml:space="preserve"> </w:t>
      </w:r>
      <w:r>
        <w:rPr>
          <w:spacing w:val="12"/>
        </w:rPr>
        <w:t>系统</w:t>
      </w:r>
      <w:r>
        <w:rPr>
          <w:spacing w:val="11"/>
        </w:rPr>
        <w:t>发布了《湖</w:t>
      </w:r>
      <w:r>
        <w:t xml:space="preserve"> </w:t>
      </w:r>
      <w:r>
        <w:rPr>
          <w:spacing w:val="12"/>
        </w:rPr>
        <w:t>南电气职业技术学院政府采购管理内部控制制度》</w:t>
      </w:r>
      <w:r>
        <w:rPr>
          <w:spacing w:val="-121"/>
        </w:rPr>
        <w:t xml:space="preserve"> </w:t>
      </w:r>
      <w:r>
        <w:rPr>
          <w:spacing w:val="12"/>
        </w:rPr>
        <w:t>《湖南电气职</w:t>
      </w:r>
      <w:r>
        <w:t xml:space="preserve"> </w:t>
      </w:r>
      <w:r>
        <w:rPr>
          <w:spacing w:val="12"/>
        </w:rPr>
        <w:t>业技术学院校级科研基金项目管理办法》</w:t>
      </w:r>
      <w:r>
        <w:rPr>
          <w:spacing w:val="-121"/>
        </w:rPr>
        <w:t xml:space="preserve"> </w:t>
      </w:r>
      <w:r>
        <w:rPr>
          <w:spacing w:val="12"/>
        </w:rPr>
        <w:t>《湖南电气职业技术学</w:t>
      </w:r>
      <w:r>
        <w:t xml:space="preserve"> </w:t>
      </w:r>
      <w:r>
        <w:rPr>
          <w:spacing w:val="13"/>
        </w:rPr>
        <w:t>院师生竞赛管理与奖励办法（修订）》《湖南电气职业技术学院</w:t>
      </w:r>
      <w:r>
        <w:rPr>
          <w:spacing w:val="6"/>
        </w:rPr>
        <w:t xml:space="preserve"> </w:t>
      </w:r>
      <w:r>
        <w:rPr>
          <w:spacing w:val="8"/>
        </w:rPr>
        <w:t>横向科研项目及资金管理办法（试行）》。</w:t>
      </w:r>
    </w:p>
    <w:p w14:paraId="603B5188">
      <w:pPr>
        <w:pStyle w:val="2"/>
        <w:spacing w:before="55" w:line="227" w:lineRule="auto"/>
        <w:ind w:left="638"/>
      </w:pPr>
      <w:r>
        <w:rPr>
          <w:spacing w:val="7"/>
        </w:rPr>
        <w:t>3.学生管理服务信息公开情况。</w:t>
      </w:r>
    </w:p>
    <w:p w14:paraId="4368DE6C">
      <w:pPr>
        <w:pStyle w:val="2"/>
        <w:spacing w:before="250" w:line="378" w:lineRule="auto"/>
        <w:ind w:firstLine="646"/>
      </w:pPr>
      <w:r>
        <w:rPr>
          <w:spacing w:val="13"/>
        </w:rPr>
        <w:t>一是学生评奖评优方面，对各类奖助学金评定、学费减免、</w:t>
      </w:r>
      <w:r>
        <w:rPr>
          <w:spacing w:val="7"/>
        </w:rPr>
        <w:t xml:space="preserve"> </w:t>
      </w:r>
      <w:r>
        <w:rPr>
          <w:spacing w:val="13"/>
        </w:rPr>
        <w:t>优秀学生干部、三好学生、优秀毕业生、优秀团干、优秀团员推</w:t>
      </w:r>
      <w:r>
        <w:rPr>
          <w:spacing w:val="6"/>
        </w:rPr>
        <w:t xml:space="preserve"> </w:t>
      </w:r>
      <w:r>
        <w:rPr>
          <w:spacing w:val="13"/>
        </w:rPr>
        <w:t>荐和考核、学生入党推荐等事项，都及时进行公开、公示，努力</w:t>
      </w:r>
      <w:r>
        <w:rPr>
          <w:spacing w:val="6"/>
        </w:rPr>
        <w:t xml:space="preserve"> </w:t>
      </w:r>
      <w:r>
        <w:rPr>
          <w:spacing w:val="9"/>
        </w:rPr>
        <w:t>让每一位学生知晓与切身利益有关的每一件事</w:t>
      </w:r>
      <w:r>
        <w:rPr>
          <w:spacing w:val="8"/>
        </w:rPr>
        <w:t>。2022</w:t>
      </w:r>
      <w:r>
        <w:rPr>
          <w:spacing w:val="-45"/>
        </w:rPr>
        <w:t xml:space="preserve"> </w:t>
      </w:r>
      <w:r>
        <w:rPr>
          <w:spacing w:val="8"/>
        </w:rPr>
        <w:t>年评选国家</w:t>
      </w:r>
      <w:r>
        <w:t xml:space="preserve"> 奖学金</w:t>
      </w:r>
      <w:r>
        <w:rPr>
          <w:spacing w:val="-61"/>
        </w:rPr>
        <w:t xml:space="preserve"> </w:t>
      </w:r>
      <w:r>
        <w:t>8</w:t>
      </w:r>
      <w:r>
        <w:rPr>
          <w:spacing w:val="-48"/>
        </w:rPr>
        <w:t xml:space="preserve"> </w:t>
      </w:r>
      <w:r>
        <w:t>人、国家励志奖学金 260</w:t>
      </w:r>
      <w:r>
        <w:rPr>
          <w:spacing w:val="-49"/>
        </w:rPr>
        <w:t xml:space="preserve"> </w:t>
      </w:r>
      <w:r>
        <w:t>人、国家助学金</w:t>
      </w:r>
      <w:r>
        <w:rPr>
          <w:spacing w:val="-38"/>
        </w:rPr>
        <w:t xml:space="preserve"> </w:t>
      </w:r>
      <w:r>
        <w:rPr>
          <w:spacing w:val="-1"/>
        </w:rPr>
        <w:t>1816</w:t>
      </w:r>
      <w:r>
        <w:rPr>
          <w:spacing w:val="-48"/>
        </w:rPr>
        <w:t xml:space="preserve"> </w:t>
      </w:r>
      <w:r>
        <w:rPr>
          <w:spacing w:val="-1"/>
        </w:rPr>
        <w:t>人，校级</w:t>
      </w:r>
      <w:r>
        <w:t xml:space="preserve"> </w:t>
      </w:r>
      <w:r>
        <w:rPr>
          <w:spacing w:val="1"/>
        </w:rPr>
        <w:t>一等奖学金</w:t>
      </w:r>
      <w:r>
        <w:rPr>
          <w:spacing w:val="-55"/>
        </w:rPr>
        <w:t xml:space="preserve"> </w:t>
      </w:r>
      <w:r>
        <w:rPr>
          <w:spacing w:val="1"/>
        </w:rPr>
        <w:t>215</w:t>
      </w:r>
      <w:r>
        <w:rPr>
          <w:spacing w:val="-48"/>
        </w:rPr>
        <w:t xml:space="preserve"> </w:t>
      </w:r>
      <w:r>
        <w:rPr>
          <w:spacing w:val="1"/>
        </w:rPr>
        <w:t>人、校级二等奖学金</w:t>
      </w:r>
      <w:r>
        <w:rPr>
          <w:spacing w:val="-66"/>
        </w:rPr>
        <w:t xml:space="preserve"> </w:t>
      </w:r>
      <w:r>
        <w:rPr>
          <w:spacing w:val="1"/>
        </w:rPr>
        <w:t>417</w:t>
      </w:r>
      <w:r>
        <w:rPr>
          <w:spacing w:val="-48"/>
        </w:rPr>
        <w:t xml:space="preserve"> </w:t>
      </w:r>
      <w:r>
        <w:rPr>
          <w:spacing w:val="1"/>
        </w:rPr>
        <w:t>人、校级三等奖学金</w:t>
      </w:r>
      <w:r>
        <w:rPr>
          <w:spacing w:val="-63"/>
        </w:rPr>
        <w:t xml:space="preserve"> </w:t>
      </w:r>
      <w:r>
        <w:rPr>
          <w:spacing w:val="1"/>
        </w:rPr>
        <w:t>800</w:t>
      </w:r>
      <w:r>
        <w:t xml:space="preserve"> </w:t>
      </w:r>
      <w:r>
        <w:rPr>
          <w:spacing w:val="8"/>
        </w:rPr>
        <w:t>人、校级三好学生</w:t>
      </w:r>
      <w:r>
        <w:rPr>
          <w:spacing w:val="-42"/>
        </w:rPr>
        <w:t xml:space="preserve"> </w:t>
      </w:r>
      <w:r>
        <w:rPr>
          <w:spacing w:val="8"/>
        </w:rPr>
        <w:t>268</w:t>
      </w:r>
      <w:r>
        <w:rPr>
          <w:spacing w:val="-43"/>
        </w:rPr>
        <w:t xml:space="preserve"> </w:t>
      </w:r>
      <w:r>
        <w:rPr>
          <w:spacing w:val="8"/>
        </w:rPr>
        <w:t>人、校级优秀干部</w:t>
      </w:r>
      <w:r>
        <w:rPr>
          <w:spacing w:val="-51"/>
        </w:rPr>
        <w:t xml:space="preserve"> </w:t>
      </w:r>
      <w:r>
        <w:rPr>
          <w:spacing w:val="8"/>
        </w:rPr>
        <w:t>389</w:t>
      </w:r>
      <w:r>
        <w:rPr>
          <w:spacing w:val="-46"/>
        </w:rPr>
        <w:t xml:space="preserve"> </w:t>
      </w:r>
      <w:r>
        <w:rPr>
          <w:spacing w:val="8"/>
        </w:rPr>
        <w:t>人。二是学籍管理</w:t>
      </w:r>
      <w:r>
        <w:t xml:space="preserve"> </w:t>
      </w:r>
      <w:r>
        <w:rPr>
          <w:spacing w:val="13"/>
        </w:rPr>
        <w:t>方面，凡涉及退学情况由院长办公会审定通过后，在学院官网公</w:t>
      </w:r>
      <w:r>
        <w:rPr>
          <w:spacing w:val="6"/>
        </w:rPr>
        <w:t xml:space="preserve"> </w:t>
      </w:r>
      <w:r>
        <w:rPr>
          <w:spacing w:val="7"/>
        </w:rPr>
        <w:t>布通报，按程序做好各项工作。</w:t>
      </w:r>
    </w:p>
    <w:p w14:paraId="3652B20B">
      <w:pPr>
        <w:pStyle w:val="2"/>
        <w:spacing w:before="258" w:line="370" w:lineRule="auto"/>
        <w:ind w:left="13" w:right="53" w:firstLine="580"/>
        <w:rPr>
          <w:rFonts w:hint="eastAsia"/>
          <w:spacing w:val="5"/>
        </w:rPr>
      </w:pPr>
      <w:r>
        <w:rPr>
          <w:rFonts w:hint="eastAsia"/>
          <w:spacing w:val="5"/>
        </w:rPr>
        <w:t>4.人事师资信息。</w:t>
      </w:r>
    </w:p>
    <w:p w14:paraId="64F5180C">
      <w:pPr>
        <w:pStyle w:val="2"/>
        <w:spacing w:before="258" w:line="370" w:lineRule="auto"/>
        <w:ind w:left="13" w:right="53" w:firstLine="580"/>
        <w:rPr>
          <w:rFonts w:hint="eastAsia"/>
          <w:spacing w:val="5"/>
        </w:rPr>
      </w:pPr>
      <w:r>
        <w:rPr>
          <w:rFonts w:hint="eastAsia"/>
          <w:spacing w:val="5"/>
        </w:rPr>
        <w:t>一是干部任免工作情况。2023 年，落实《党政领导干部选拔 任用工作条例》 ，全年平职调整中层正职 2 人，有中层副职 1 人 转正、1 人免职，形成干部任免文件 2 份，考察谈话 5 人次，干部 选拔任用工作流程均规范有序、可追溯倒查。</w:t>
      </w:r>
    </w:p>
    <w:p w14:paraId="566576B5">
      <w:pPr>
        <w:pStyle w:val="2"/>
        <w:spacing w:before="258" w:line="370" w:lineRule="auto"/>
        <w:ind w:left="13" w:right="53" w:firstLine="580"/>
        <w:rPr>
          <w:rFonts w:hint="eastAsia"/>
          <w:spacing w:val="5"/>
        </w:rPr>
      </w:pPr>
      <w:r>
        <w:rPr>
          <w:rFonts w:hint="eastAsia"/>
          <w:spacing w:val="5"/>
        </w:rPr>
        <w:t>二是 2023 年公开招聘工作情况。公开招聘工作及高层次人才 引进工作是学校年度重点工作之一，其社会关注度较高、对学校 师资队伍建设具有直接性影响。学院在开展该项工作时，坚持秉 承公平、公正、公开的原则，从计划申报、资格审查、笔试、技能测试、试讲、面试等环节严格按照上级有关文件要求及学校规定执行，并在学校官网通知公告栏目上发布，及时接受学校教职工及全社会监督。本年度，从企业引进高级工程师 1名；组织了三批次招聘考试，招聘38名 新教师。</w:t>
      </w:r>
    </w:p>
    <w:p w14:paraId="315E3AD0">
      <w:pPr>
        <w:pStyle w:val="2"/>
        <w:spacing w:before="258" w:line="370" w:lineRule="auto"/>
        <w:ind w:left="13" w:right="53" w:firstLine="580"/>
        <w:rPr>
          <w:spacing w:val="5"/>
        </w:rPr>
      </w:pPr>
      <w:r>
        <w:rPr>
          <w:rFonts w:hint="eastAsia"/>
          <w:spacing w:val="5"/>
        </w:rPr>
        <w:t>三是职称评审工作。通过 CRP 系统公布了 2023年度高校教师  系列、其他专业技术系列职称材料申报、申报参评人员《公示表》 公示、资格审查情况及结果公示、评审职数、推荐及评审结果。 本年度初级评审通过1人；中级评审通过23人；副高级评审通过7 人。</w:t>
      </w:r>
      <w:r>
        <w:rPr>
          <w:spacing w:val="5"/>
        </w:rPr>
        <w:t>三、依申请公开和不予公开情况</w:t>
      </w:r>
    </w:p>
    <w:p w14:paraId="42A223FC">
      <w:pPr>
        <w:pStyle w:val="2"/>
        <w:spacing w:before="258" w:line="370" w:lineRule="auto"/>
        <w:ind w:left="13" w:right="53" w:firstLine="580"/>
      </w:pPr>
      <w:r>
        <w:rPr>
          <w:spacing w:val="5"/>
        </w:rPr>
        <w:t>截至</w:t>
      </w:r>
      <w:r>
        <w:rPr>
          <w:spacing w:val="-53"/>
        </w:rPr>
        <w:t xml:space="preserve"> </w:t>
      </w:r>
      <w:r>
        <w:rPr>
          <w:spacing w:val="5"/>
        </w:rPr>
        <w:t>202</w:t>
      </w:r>
      <w:r>
        <w:rPr>
          <w:rFonts w:hint="eastAsia"/>
          <w:spacing w:val="5"/>
          <w:lang w:val="en-US" w:eastAsia="zh-CN"/>
        </w:rPr>
        <w:t>4</w:t>
      </w:r>
      <w:r>
        <w:rPr>
          <w:spacing w:val="-47"/>
        </w:rPr>
        <w:t xml:space="preserve"> </w:t>
      </w:r>
      <w:r>
        <w:rPr>
          <w:spacing w:val="5"/>
        </w:rPr>
        <w:t>年</w:t>
      </w:r>
      <w:r>
        <w:rPr>
          <w:spacing w:val="-58"/>
        </w:rPr>
        <w:t xml:space="preserve"> </w:t>
      </w:r>
      <w:r>
        <w:rPr>
          <w:spacing w:val="5"/>
        </w:rPr>
        <w:t>8</w:t>
      </w:r>
      <w:r>
        <w:rPr>
          <w:spacing w:val="-39"/>
        </w:rPr>
        <w:t xml:space="preserve"> </w:t>
      </w:r>
      <w:r>
        <w:rPr>
          <w:spacing w:val="5"/>
        </w:rPr>
        <w:t>月底，未有单位或个人向我院提出学院信息公</w:t>
      </w:r>
      <w:r>
        <w:t xml:space="preserve"> </w:t>
      </w:r>
      <w:r>
        <w:rPr>
          <w:spacing w:val="5"/>
        </w:rPr>
        <w:t xml:space="preserve">开申请。如果今后接到学院信息公开申请，我院将按照相关规定， </w:t>
      </w:r>
      <w:r>
        <w:rPr>
          <w:spacing w:val="7"/>
        </w:rPr>
        <w:t>按时依法依规作出答复。</w:t>
      </w:r>
    </w:p>
    <w:p w14:paraId="637402E3">
      <w:pPr>
        <w:spacing w:before="57" w:line="227" w:lineRule="auto"/>
        <w:ind w:left="6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四、对信息公开的评议情况</w:t>
      </w:r>
    </w:p>
    <w:p w14:paraId="4F7CD408">
      <w:pPr>
        <w:pStyle w:val="2"/>
        <w:spacing w:before="258" w:line="365" w:lineRule="auto"/>
        <w:ind w:left="19" w:right="144" w:firstLine="588"/>
      </w:pPr>
      <w:r>
        <w:rPr>
          <w:spacing w:val="15"/>
        </w:rPr>
        <w:t>学院将信息公开工作置于社会公众和全院师生员工的监督之</w:t>
      </w:r>
      <w:r>
        <w:rPr>
          <w:spacing w:val="5"/>
        </w:rPr>
        <w:t xml:space="preserve"> </w:t>
      </w:r>
      <w:r>
        <w:rPr>
          <w:spacing w:val="8"/>
        </w:rPr>
        <w:t>下，有效地保障了社会与师生对学院办学信息的知情权。</w:t>
      </w:r>
    </w:p>
    <w:p w14:paraId="66D383F3">
      <w:pPr>
        <w:spacing w:line="365" w:lineRule="auto"/>
        <w:sectPr>
          <w:footerReference r:id="rId8" w:type="default"/>
          <w:pgSz w:w="11906" w:h="16839"/>
          <w:pgMar w:top="1431" w:right="1274" w:bottom="1126" w:left="1423" w:header="0" w:footer="888" w:gutter="0"/>
          <w:cols w:space="720" w:num="1"/>
        </w:sectPr>
      </w:pPr>
    </w:p>
    <w:p w14:paraId="53BF98C9">
      <w:pPr>
        <w:spacing w:before="224" w:line="226" w:lineRule="auto"/>
        <w:ind w:left="64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9"/>
          <w:sz w:val="31"/>
          <w:szCs w:val="31"/>
        </w:rPr>
        <w:t>五、因学院信息公开遭到举报、复议、诉讼的</w:t>
      </w:r>
      <w:r>
        <w:rPr>
          <w:rFonts w:ascii="黑体" w:hAnsi="黑体" w:eastAsia="黑体" w:cs="黑体"/>
          <w:spacing w:val="8"/>
          <w:sz w:val="31"/>
          <w:szCs w:val="31"/>
        </w:rPr>
        <w:t>情况</w:t>
      </w:r>
    </w:p>
    <w:p w14:paraId="1BEDB962">
      <w:pPr>
        <w:pStyle w:val="2"/>
        <w:spacing w:before="259" w:line="366" w:lineRule="auto"/>
        <w:ind w:left="18" w:right="1" w:firstLine="565"/>
      </w:pPr>
      <w:r>
        <w:rPr>
          <w:spacing w:val="15"/>
        </w:rPr>
        <w:t>没有发生针对本院信息公开事务而申请信息复议和提起诉讼</w:t>
      </w:r>
      <w:r>
        <w:rPr>
          <w:spacing w:val="14"/>
        </w:rPr>
        <w:t xml:space="preserve"> </w:t>
      </w:r>
      <w:r>
        <w:rPr>
          <w:spacing w:val="-3"/>
        </w:rPr>
        <w:t>的情况。</w:t>
      </w:r>
    </w:p>
    <w:p w14:paraId="14F8BA87">
      <w:pPr>
        <w:spacing w:before="52" w:line="227" w:lineRule="auto"/>
        <w:ind w:left="582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六、信息公开主要经验、存在的问题和改进措施</w:t>
      </w:r>
    </w:p>
    <w:p w14:paraId="30B80E75">
      <w:pPr>
        <w:spacing w:before="256" w:line="234" w:lineRule="auto"/>
        <w:ind w:left="75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（一）主要经验</w:t>
      </w:r>
    </w:p>
    <w:p w14:paraId="69C663C2">
      <w:pPr>
        <w:pStyle w:val="2"/>
        <w:spacing w:before="250" w:line="373" w:lineRule="auto"/>
        <w:ind w:left="1" w:right="1" w:firstLine="644"/>
      </w:pPr>
      <w:r>
        <w:rPr>
          <w:spacing w:val="13"/>
        </w:rPr>
        <w:t>一是不断加强组织领导、建立健全制度为信息公开工作提供</w:t>
      </w:r>
      <w:r>
        <w:rPr>
          <w:spacing w:val="5"/>
        </w:rPr>
        <w:t xml:space="preserve"> </w:t>
      </w:r>
      <w:r>
        <w:rPr>
          <w:spacing w:val="13"/>
        </w:rPr>
        <w:t>了有力保障。二是不断拓宽信息公开方式，完善信息公开程序，</w:t>
      </w:r>
      <w:r>
        <w:rPr>
          <w:spacing w:val="4"/>
        </w:rPr>
        <w:t xml:space="preserve"> </w:t>
      </w:r>
      <w:r>
        <w:rPr>
          <w:spacing w:val="13"/>
        </w:rPr>
        <w:t>确保信息公开覆盖面，切实保障社会公众、师生员工对学院事务</w:t>
      </w:r>
      <w:r>
        <w:rPr>
          <w:spacing w:val="4"/>
        </w:rPr>
        <w:t xml:space="preserve"> </w:t>
      </w:r>
      <w:r>
        <w:rPr>
          <w:spacing w:val="7"/>
        </w:rPr>
        <w:t>的知情权、参与权和监督权。</w:t>
      </w:r>
    </w:p>
    <w:p w14:paraId="51C7C22B">
      <w:pPr>
        <w:spacing w:before="54" w:line="232" w:lineRule="auto"/>
        <w:ind w:left="597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（二）存在问题</w:t>
      </w:r>
    </w:p>
    <w:p w14:paraId="2BD45907">
      <w:pPr>
        <w:pStyle w:val="2"/>
        <w:spacing w:before="250" w:line="373" w:lineRule="auto"/>
        <w:ind w:left="6" w:right="1" w:firstLine="630"/>
      </w:pPr>
      <w:r>
        <w:rPr>
          <w:spacing w:val="1"/>
        </w:rPr>
        <w:t>目前，我院信息公开工作仍存在着一些不足和问题，一是信息</w:t>
      </w:r>
      <w:r>
        <w:rPr>
          <w:spacing w:val="15"/>
        </w:rPr>
        <w:t xml:space="preserve"> </w:t>
      </w:r>
      <w:r>
        <w:rPr>
          <w:spacing w:val="13"/>
        </w:rPr>
        <w:t>公开渠道不同步。一些二级单位的信息公开工作与学校公开信息</w:t>
      </w:r>
      <w:r>
        <w:t xml:space="preserve"> </w:t>
      </w:r>
      <w:r>
        <w:rPr>
          <w:spacing w:val="13"/>
        </w:rPr>
        <w:t>不同步。二是信息公开监督检查考核工作机制还不完善</w:t>
      </w:r>
      <w:r>
        <w:rPr>
          <w:spacing w:val="12"/>
        </w:rPr>
        <w:t>，缺少保</w:t>
      </w:r>
      <w:r>
        <w:t xml:space="preserve"> </w:t>
      </w:r>
      <w:r>
        <w:rPr>
          <w:spacing w:val="3"/>
        </w:rPr>
        <w:t>障激励措施。</w:t>
      </w:r>
    </w:p>
    <w:p w14:paraId="27F06B57">
      <w:pPr>
        <w:spacing w:before="54" w:line="232" w:lineRule="auto"/>
        <w:ind w:left="49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4"/>
          <w:sz w:val="31"/>
          <w:szCs w:val="31"/>
        </w:rPr>
        <w:t>（三）改进措施</w:t>
      </w:r>
    </w:p>
    <w:p w14:paraId="6952AB5E">
      <w:pPr>
        <w:pStyle w:val="2"/>
        <w:spacing w:before="247" w:line="376" w:lineRule="auto"/>
        <w:ind w:firstLine="594"/>
      </w:pPr>
      <w:r>
        <w:rPr>
          <w:spacing w:val="3"/>
        </w:rPr>
        <w:t>学院将继续通过加强学院各单位的分工协作，精准对接师生和</w:t>
      </w:r>
      <w:r>
        <w:rPr>
          <w:spacing w:val="4"/>
        </w:rPr>
        <w:t xml:space="preserve"> </w:t>
      </w:r>
      <w:r>
        <w:rPr>
          <w:spacing w:val="11"/>
        </w:rPr>
        <w:t>公众需求，</w:t>
      </w:r>
      <w:r>
        <w:rPr>
          <w:spacing w:val="-90"/>
        </w:rPr>
        <w:t xml:space="preserve"> </w:t>
      </w:r>
      <w:r>
        <w:rPr>
          <w:spacing w:val="11"/>
        </w:rPr>
        <w:t>围绕学院中心工作，不断推动信息公开工作</w:t>
      </w:r>
      <w:r>
        <w:rPr>
          <w:spacing w:val="10"/>
        </w:rPr>
        <w:t>取得新进</w:t>
      </w:r>
      <w:r>
        <w:t xml:space="preserve"> </w:t>
      </w:r>
      <w:r>
        <w:rPr>
          <w:spacing w:val="13"/>
        </w:rPr>
        <w:t>展。一是学院将认真贯彻落实教育部有关高校信息公开的文件精</w:t>
      </w:r>
      <w:r>
        <w:rPr>
          <w:spacing w:val="5"/>
        </w:rPr>
        <w:t xml:space="preserve"> </w:t>
      </w:r>
      <w:r>
        <w:rPr>
          <w:spacing w:val="13"/>
        </w:rPr>
        <w:t>神，进一步加强信息公开工作领导，加强信息公开载体建设，完</w:t>
      </w:r>
      <w:r>
        <w:rPr>
          <w:spacing w:val="5"/>
        </w:rPr>
        <w:t xml:space="preserve"> </w:t>
      </w:r>
      <w:r>
        <w:rPr>
          <w:spacing w:val="13"/>
        </w:rPr>
        <w:t>善信息公开的各项配套设施，丰富学院官方网站相关栏目，进一</w:t>
      </w:r>
      <w:r>
        <w:rPr>
          <w:spacing w:val="5"/>
        </w:rPr>
        <w:t xml:space="preserve"> </w:t>
      </w:r>
      <w:r>
        <w:rPr>
          <w:spacing w:val="4"/>
        </w:rPr>
        <w:t>步完善学院教育阳光服务网站和实体平台、学院微信公众号和</w:t>
      </w:r>
      <w:r>
        <w:rPr>
          <w:spacing w:val="-47"/>
        </w:rPr>
        <w:t xml:space="preserve"> </w:t>
      </w:r>
      <w:r>
        <w:t>CRP</w:t>
      </w:r>
    </w:p>
    <w:p w14:paraId="0360881D">
      <w:pPr>
        <w:spacing w:line="376" w:lineRule="auto"/>
        <w:sectPr>
          <w:footerReference r:id="rId9" w:type="default"/>
          <w:pgSz w:w="11906" w:h="16839"/>
          <w:pgMar w:top="1431" w:right="1416" w:bottom="1125" w:left="1437" w:header="0" w:footer="888" w:gutter="0"/>
          <w:cols w:space="720" w:num="1"/>
        </w:sectPr>
      </w:pPr>
    </w:p>
    <w:p w14:paraId="25BA99CD">
      <w:pPr>
        <w:pStyle w:val="2"/>
        <w:spacing w:before="230" w:line="377" w:lineRule="auto"/>
        <w:ind w:left="12" w:firstLine="13"/>
      </w:pPr>
      <w:r>
        <w:rPr>
          <w:spacing w:val="13"/>
        </w:rPr>
        <w:t>系统模块，努力创造信息公开条件；二是进一步</w:t>
      </w:r>
      <w:r>
        <w:rPr>
          <w:spacing w:val="12"/>
        </w:rPr>
        <w:t>整合信息公开工</w:t>
      </w:r>
      <w:r>
        <w:t xml:space="preserve"> </w:t>
      </w:r>
      <w:r>
        <w:rPr>
          <w:spacing w:val="14"/>
        </w:rPr>
        <w:t xml:space="preserve">作资源渠道。健全完善部门协调联动机制，依托新闻网、年鉴、 </w:t>
      </w:r>
      <w:r>
        <w:rPr>
          <w:spacing w:val="6"/>
        </w:rPr>
        <w:t>微博、微信等平台，进一步加大信息系统、信息资源的归集整合。</w:t>
      </w:r>
      <w:r>
        <w:t xml:space="preserve"> </w:t>
      </w:r>
      <w:r>
        <w:rPr>
          <w:spacing w:val="11"/>
        </w:rPr>
        <w:t>加强学校主页、信息公开网与校内各单位网站的</w:t>
      </w:r>
      <w:r>
        <w:rPr>
          <w:spacing w:val="10"/>
        </w:rPr>
        <w:t>数据联通、</w:t>
      </w:r>
      <w:r>
        <w:rPr>
          <w:spacing w:val="-86"/>
        </w:rPr>
        <w:t xml:space="preserve"> </w:t>
      </w:r>
      <w:r>
        <w:rPr>
          <w:spacing w:val="10"/>
        </w:rPr>
        <w:t>同步</w:t>
      </w:r>
      <w:r>
        <w:t xml:space="preserve"> </w:t>
      </w:r>
      <w:r>
        <w:rPr>
          <w:spacing w:val="13"/>
        </w:rPr>
        <w:t>更新；三是进一步建立健全信息公开工作监督、考评机制。严格</w:t>
      </w:r>
      <w:r>
        <w:rPr>
          <w:spacing w:val="4"/>
        </w:rPr>
        <w:t xml:space="preserve"> </w:t>
      </w:r>
      <w:r>
        <w:rPr>
          <w:spacing w:val="13"/>
        </w:rPr>
        <w:t>按照教育部及省教育厅有关要求，进一步明确信息公开的基本原</w:t>
      </w:r>
      <w:r>
        <w:rPr>
          <w:spacing w:val="6"/>
        </w:rPr>
        <w:t xml:space="preserve"> </w:t>
      </w:r>
      <w:r>
        <w:rPr>
          <w:spacing w:val="13"/>
        </w:rPr>
        <w:t>则，切实规范信息公开的范围、方式和程序，加强信息公开的监</w:t>
      </w:r>
      <w:r>
        <w:rPr>
          <w:spacing w:val="6"/>
        </w:rPr>
        <w:t xml:space="preserve"> </w:t>
      </w:r>
      <w:r>
        <w:rPr>
          <w:spacing w:val="13"/>
        </w:rPr>
        <w:t>督考核和保障措施，对信息公开工作优秀工作者进行表彰，确保</w:t>
      </w:r>
      <w:r>
        <w:rPr>
          <w:spacing w:val="6"/>
        </w:rPr>
        <w:t xml:space="preserve"> </w:t>
      </w:r>
      <w:r>
        <w:rPr>
          <w:spacing w:val="8"/>
        </w:rPr>
        <w:t>信息公开工作制度化、规范化、专业化和常态化。</w:t>
      </w:r>
    </w:p>
    <w:p w14:paraId="05A9820E">
      <w:pPr>
        <w:spacing w:before="56" w:line="228" w:lineRule="auto"/>
        <w:ind w:left="58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</w:rPr>
        <w:t>七、其他需要报告的情况</w:t>
      </w:r>
    </w:p>
    <w:p w14:paraId="0F4A4174">
      <w:pPr>
        <w:pStyle w:val="2"/>
        <w:spacing w:before="256" w:line="227" w:lineRule="auto"/>
        <w:ind w:left="595"/>
      </w:pPr>
      <w:r>
        <w:rPr>
          <w:spacing w:val="8"/>
        </w:rPr>
        <w:t>本学年度，学院无其他需要报告的事项。</w:t>
      </w:r>
    </w:p>
    <w:p w14:paraId="1C91E565">
      <w:pPr>
        <w:pStyle w:val="2"/>
        <w:spacing w:before="260" w:line="367" w:lineRule="auto"/>
        <w:ind w:left="656" w:right="5026" w:hanging="11"/>
      </w:pPr>
      <w:r>
        <w:rPr>
          <w:rFonts w:ascii="黑体" w:hAnsi="黑体" w:eastAsia="黑体" w:cs="黑体"/>
          <w:spacing w:val="8"/>
        </w:rPr>
        <w:t>八、清单事项公开情况表</w:t>
      </w:r>
      <w:r>
        <w:rPr>
          <w:rFonts w:ascii="黑体" w:hAnsi="黑体" w:eastAsia="黑体" w:cs="黑体"/>
          <w:spacing w:val="6"/>
        </w:rPr>
        <w:t xml:space="preserve"> </w:t>
      </w:r>
      <w:r>
        <w:rPr>
          <w:spacing w:val="2"/>
        </w:rPr>
        <w:t>见附件</w:t>
      </w:r>
    </w:p>
    <w:p w14:paraId="2AF2B76F">
      <w:pPr>
        <w:spacing w:line="243" w:lineRule="auto"/>
        <w:rPr>
          <w:rFonts w:ascii="Arial"/>
          <w:sz w:val="21"/>
        </w:rPr>
      </w:pPr>
    </w:p>
    <w:p w14:paraId="132097DE">
      <w:pPr>
        <w:spacing w:line="243" w:lineRule="auto"/>
        <w:rPr>
          <w:rFonts w:ascii="Arial"/>
          <w:sz w:val="21"/>
        </w:rPr>
      </w:pPr>
    </w:p>
    <w:p w14:paraId="2AE7B771">
      <w:pPr>
        <w:spacing w:line="243" w:lineRule="auto"/>
        <w:rPr>
          <w:rFonts w:ascii="Arial"/>
          <w:sz w:val="21"/>
        </w:rPr>
      </w:pPr>
    </w:p>
    <w:p w14:paraId="6110C3A6">
      <w:pPr>
        <w:spacing w:line="244" w:lineRule="auto"/>
        <w:rPr>
          <w:rFonts w:ascii="Arial"/>
          <w:sz w:val="21"/>
        </w:rPr>
      </w:pPr>
    </w:p>
    <w:p w14:paraId="7137A9A7">
      <w:pPr>
        <w:spacing w:line="244" w:lineRule="auto"/>
        <w:rPr>
          <w:rFonts w:ascii="Arial"/>
          <w:sz w:val="21"/>
        </w:rPr>
      </w:pPr>
    </w:p>
    <w:p w14:paraId="456019A3">
      <w:pPr>
        <w:pStyle w:val="2"/>
        <w:spacing w:before="101" w:line="365" w:lineRule="auto"/>
        <w:ind w:left="4744" w:right="1726" w:hanging="463"/>
      </w:pPr>
      <w:r>
        <w:rPr>
          <w:spacing w:val="7"/>
        </w:rPr>
        <w:t>湖南电气职业技术学院</w:t>
      </w:r>
      <w:r>
        <w:t xml:space="preserve"> </w:t>
      </w:r>
      <w:r>
        <w:rPr>
          <w:spacing w:val="-5"/>
        </w:rPr>
        <w:t>202</w:t>
      </w:r>
      <w:r>
        <w:rPr>
          <w:rFonts w:hint="eastAsia"/>
          <w:spacing w:val="-5"/>
          <w:lang w:val="en-US" w:eastAsia="zh-CN"/>
        </w:rPr>
        <w:t>4</w:t>
      </w:r>
      <w:r>
        <w:rPr>
          <w:spacing w:val="-47"/>
        </w:rPr>
        <w:t xml:space="preserve"> </w:t>
      </w:r>
      <w:r>
        <w:rPr>
          <w:spacing w:val="-5"/>
        </w:rPr>
        <w:t>年</w:t>
      </w:r>
      <w:r>
        <w:rPr>
          <w:spacing w:val="-41"/>
        </w:rPr>
        <w:t xml:space="preserve"> </w:t>
      </w:r>
      <w:r>
        <w:rPr>
          <w:spacing w:val="-5"/>
        </w:rPr>
        <w:t>11</w:t>
      </w:r>
      <w:r>
        <w:rPr>
          <w:spacing w:val="-39"/>
        </w:rPr>
        <w:t xml:space="preserve"> </w:t>
      </w:r>
      <w:r>
        <w:rPr>
          <w:spacing w:val="-5"/>
        </w:rPr>
        <w:t>月</w:t>
      </w:r>
      <w:r>
        <w:rPr>
          <w:spacing w:val="-58"/>
        </w:rPr>
        <w:t xml:space="preserve"> </w:t>
      </w:r>
      <w:r>
        <w:rPr>
          <w:rFonts w:hint="eastAsia"/>
          <w:spacing w:val="-5"/>
          <w:lang w:val="en-US" w:eastAsia="zh-CN"/>
        </w:rPr>
        <w:t>12</w:t>
      </w:r>
      <w:bookmarkStart w:id="0" w:name="_GoBack"/>
      <w:bookmarkEnd w:id="0"/>
      <w:r>
        <w:rPr>
          <w:spacing w:val="-5"/>
        </w:rPr>
        <w:t xml:space="preserve"> 日</w:t>
      </w:r>
    </w:p>
    <w:sectPr>
      <w:footerReference r:id="rId10" w:type="default"/>
      <w:pgSz w:w="11906" w:h="16839"/>
      <w:pgMar w:top="1431" w:right="1304" w:bottom="1126" w:left="1423" w:header="0" w:footer="88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06496AC-6017-45B9-AA30-326B955E345C}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2" w:fontKey="{1959AE75-2C32-4AF7-A12A-7653E6830E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3" w:fontKey="{A93B3AAC-A3D3-4322-8C4D-1B9EAE168095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B54A77D5-8FFE-4239-90AF-F09AC05234B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560A0B">
    <w:pPr>
      <w:spacing w:line="175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-2-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26EDB1">
    <w:pPr>
      <w:spacing w:line="175" w:lineRule="auto"/>
      <w:ind w:left="8704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-3-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9D77B">
    <w:pPr>
      <w:spacing w:line="175" w:lineRule="auto"/>
      <w:ind w:left="15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-4-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DF3FB7">
    <w:pPr>
      <w:spacing w:line="175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-6-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700260">
    <w:pPr>
      <w:spacing w:line="174" w:lineRule="auto"/>
      <w:ind w:right="1"/>
      <w:jc w:val="right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-7-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167C5E">
    <w:pPr>
      <w:spacing w:line="175" w:lineRule="auto"/>
      <w:rPr>
        <w:rFonts w:ascii="宋体" w:hAnsi="宋体" w:eastAsia="宋体" w:cs="宋体"/>
        <w:sz w:val="24"/>
        <w:szCs w:val="24"/>
      </w:rPr>
    </w:pPr>
    <w:r>
      <w:rPr>
        <w:rFonts w:ascii="宋体" w:hAnsi="宋体" w:eastAsia="宋体" w:cs="宋体"/>
        <w:spacing w:val="-3"/>
        <w:sz w:val="24"/>
        <w:szCs w:val="24"/>
      </w:rPr>
      <w:t>-8-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Y4NWRiZGY3MTkwZTZlYzM5YTE1MWE4NWQ5MjYxYmMifQ=="/>
  </w:docVars>
  <w:rsids>
    <w:rsidRoot w:val="00000000"/>
    <w:rsid w:val="37D81274"/>
    <w:rsid w:val="7E4724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3636</Words>
  <Characters>3752</Characters>
  <TotalTime>241</TotalTime>
  <ScaleCrop>false</ScaleCrop>
  <LinksUpToDate>false</LinksUpToDate>
  <CharactersWithSpaces>3981</CharactersWithSpaces>
  <Application>WPS Office_12.1.0.18608_F1E327BC-269C-435d-A152-05C5408002CA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2023-11-30T15:03:00Z</dcterms:created>
  <dc:creator>Harpocrates</dc:creator>
  <cp:lastModifiedBy>牛牛</cp:lastModifiedBy>
  <dcterms:modified xsi:type="dcterms:W3CDTF">2024-11-12T06:55:06Z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2024-11-11T11:26:34Z</vt:filetime>
  </property>
  <property fmtid="{D5CDD505-2E9C-101B-9397-08002B2CF9AE}" pid="4" name="KSOProductBuildVer">
    <vt:lpwstr>2052-12.1.0.18608</vt:lpwstr>
  </property>
  <property fmtid="{D5CDD505-2E9C-101B-9397-08002B2CF9AE}" pid="5" name="ICV">
    <vt:lpwstr>9AED905CEF744F309F16018658974FCD_13</vt:lpwstr>
  </property>
</Properties>
</file>